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2F" w:rsidRDefault="00E22E2F" w:rsidP="00E22E2F">
      <w:pPr>
        <w:shd w:val="clear" w:color="auto" w:fill="FFFFFF"/>
        <w:tabs>
          <w:tab w:val="left" w:leader="underscore" w:pos="5784"/>
        </w:tabs>
        <w:ind w:left="4867"/>
      </w:pPr>
      <w:r>
        <w:rPr>
          <w:rFonts w:ascii="Arial" w:hAnsi="Arial" w:cs="Arial"/>
          <w:b/>
          <w:bCs/>
          <w:color w:val="000000"/>
          <w:spacing w:val="8"/>
          <w:sz w:val="16"/>
          <w:szCs w:val="16"/>
        </w:rPr>
        <w:t xml:space="preserve">_, </w:t>
      </w:r>
      <w:r>
        <w:rPr>
          <w:rFonts w:ascii="Arial" w:eastAsia="Times New Roman" w:hAnsi="Arial"/>
          <w:b/>
          <w:bCs/>
          <w:color w:val="000000"/>
          <w:spacing w:val="8"/>
          <w:sz w:val="16"/>
          <w:szCs w:val="16"/>
        </w:rPr>
        <w:t>от</w:t>
      </w:r>
      <w:r>
        <w:rPr>
          <w:rFonts w:ascii="Arial" w:eastAsia="Times New Roman" w:hAnsi="Arial" w:cs="Arial"/>
          <w:b/>
          <w:bCs/>
          <w:color w:val="000000"/>
          <w:spacing w:val="8"/>
          <w:sz w:val="16"/>
          <w:szCs w:val="16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8"/>
          <w:sz w:val="16"/>
          <w:szCs w:val="16"/>
        </w:rPr>
        <w:t>«</w:t>
      </w:r>
      <w:r>
        <w:rPr>
          <w:rFonts w:ascii="Arial" w:eastAsia="Times New Roman" w:hAnsi="Arial"/>
          <w:b/>
          <w:bCs/>
          <w:color w:val="000000"/>
          <w:sz w:val="16"/>
          <w:szCs w:val="16"/>
        </w:rPr>
        <w:tab/>
        <w:t>»</w:t>
      </w:r>
    </w:p>
    <w:p w:rsidR="00E22E2F" w:rsidRDefault="00E22E2F" w:rsidP="00E22E2F">
      <w:pPr>
        <w:framePr w:h="212" w:hRule="exact" w:hSpace="38" w:vSpace="58" w:wrap="auto" w:vAnchor="text" w:hAnchor="text" w:x="6783" w:y="59"/>
        <w:shd w:val="clear" w:color="auto" w:fill="FFFFFF"/>
      </w:pPr>
      <w:r>
        <w:rPr>
          <w:color w:val="000000"/>
          <w:spacing w:val="-5"/>
          <w:sz w:val="18"/>
          <w:szCs w:val="18"/>
        </w:rPr>
        <w:t xml:space="preserve">2016 </w:t>
      </w:r>
      <w:r>
        <w:rPr>
          <w:rFonts w:eastAsia="Times New Roman"/>
          <w:color w:val="000000"/>
          <w:spacing w:val="-5"/>
          <w:sz w:val="18"/>
          <w:szCs w:val="18"/>
        </w:rPr>
        <w:t>г.</w:t>
      </w:r>
    </w:p>
    <w:p w:rsidR="00E22E2F" w:rsidRDefault="00E22E2F" w:rsidP="00E22E2F">
      <w:pPr>
        <w:shd w:val="clear" w:color="auto" w:fill="FFFFFF"/>
        <w:tabs>
          <w:tab w:val="left" w:leader="underscore" w:pos="4507"/>
        </w:tabs>
        <w:spacing w:line="206" w:lineRule="exact"/>
        <w:ind w:left="110"/>
      </w:pPr>
      <w:r>
        <w:rPr>
          <w:rFonts w:eastAsia="Times New Roman"/>
          <w:b/>
          <w:bCs/>
          <w:color w:val="000000"/>
          <w:sz w:val="18"/>
          <w:szCs w:val="18"/>
        </w:rPr>
        <w:t>Договор о библиотечном обслуживании №</w:t>
      </w:r>
      <w:r>
        <w:rPr>
          <w:rFonts w:eastAsia="Times New Roman"/>
          <w:b/>
          <w:bCs/>
          <w:color w:val="000000"/>
          <w:sz w:val="18"/>
          <w:szCs w:val="18"/>
        </w:rPr>
        <w:tab/>
      </w:r>
    </w:p>
    <w:p w:rsidR="00E22E2F" w:rsidRDefault="00E22E2F" w:rsidP="00E22E2F">
      <w:pPr>
        <w:shd w:val="clear" w:color="auto" w:fill="FFFFFF"/>
        <w:spacing w:before="5" w:line="206" w:lineRule="exact"/>
        <w:ind w:left="5"/>
      </w:pPr>
      <w:r>
        <w:rPr>
          <w:rFonts w:eastAsia="Times New Roman"/>
          <w:b/>
          <w:bCs/>
          <w:color w:val="000000"/>
          <w:spacing w:val="-2"/>
          <w:sz w:val="18"/>
          <w:szCs w:val="18"/>
        </w:rPr>
        <w:t>г. Новосибирск</w:t>
      </w:r>
    </w:p>
    <w:p w:rsidR="00E22E2F" w:rsidRDefault="00E22E2F" w:rsidP="00E22E2F">
      <w:pPr>
        <w:shd w:val="clear" w:color="auto" w:fill="FFFFFF"/>
        <w:spacing w:line="206" w:lineRule="exact"/>
      </w:pPr>
      <w:r>
        <w:rPr>
          <w:rFonts w:eastAsia="Times New Roman"/>
          <w:color w:val="000000"/>
          <w:spacing w:val="1"/>
          <w:sz w:val="18"/>
          <w:szCs w:val="18"/>
        </w:rPr>
        <w:t xml:space="preserve">Муниципальное  казённое  учреждение  культуры  г. Новосибирска  «Центральная  городская </w:t>
      </w:r>
      <w:r>
        <w:rPr>
          <w:rFonts w:eastAsia="Times New Roman"/>
          <w:color w:val="000000"/>
          <w:sz w:val="18"/>
          <w:szCs w:val="18"/>
        </w:rPr>
        <w:t xml:space="preserve">библиотека им. К. Маркса», именуемая в дальнейшем ЦГБ, в лице директора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Л.С. </w:t>
      </w:r>
      <w:proofErr w:type="spellStart"/>
      <w:r>
        <w:rPr>
          <w:rFonts w:eastAsia="Times New Roman"/>
          <w:color w:val="000000"/>
          <w:spacing w:val="-1"/>
          <w:sz w:val="18"/>
          <w:szCs w:val="18"/>
        </w:rPr>
        <w:t>Винокуровой</w:t>
      </w:r>
      <w:proofErr w:type="spellEnd"/>
      <w:r>
        <w:rPr>
          <w:rFonts w:eastAsia="Times New Roman"/>
          <w:color w:val="000000"/>
          <w:spacing w:val="-1"/>
          <w:sz w:val="18"/>
          <w:szCs w:val="18"/>
        </w:rPr>
        <w:t>, действующей на основании Устава,</w:t>
      </w:r>
    </w:p>
    <w:p w:rsidR="00E22E2F" w:rsidRDefault="00E22E2F" w:rsidP="00E22E2F">
      <w:pPr>
        <w:shd w:val="clear" w:color="auto" w:fill="FFFFFF"/>
        <w:spacing w:before="398"/>
        <w:ind w:left="2914"/>
      </w:pPr>
      <w:proofErr w:type="spellStart"/>
      <w:r>
        <w:rPr>
          <w:rFonts w:eastAsia="Times New Roman"/>
          <w:color w:val="000000"/>
          <w:sz w:val="12"/>
          <w:szCs w:val="12"/>
        </w:rPr>
        <w:t>тмилия</w:t>
      </w:r>
      <w:proofErr w:type="spellEnd"/>
      <w:r>
        <w:rPr>
          <w:rFonts w:eastAsia="Times New Roman"/>
          <w:color w:val="000000"/>
          <w:sz w:val="12"/>
          <w:szCs w:val="12"/>
        </w:rPr>
        <w:t>, имя, отчество)</w:t>
      </w:r>
    </w:p>
    <w:p w:rsidR="00E22E2F" w:rsidRDefault="00E22E2F" w:rsidP="00E22E2F">
      <w:pPr>
        <w:shd w:val="clear" w:color="auto" w:fill="FFFFFF"/>
        <w:tabs>
          <w:tab w:val="left" w:leader="underscore" w:pos="4939"/>
          <w:tab w:val="left" w:leader="underscore" w:pos="5789"/>
          <w:tab w:val="left" w:leader="underscore" w:pos="6768"/>
        </w:tabs>
        <w:ind w:left="115"/>
      </w:pPr>
      <w:r>
        <w:br w:type="column"/>
      </w:r>
      <w:r>
        <w:rPr>
          <w:rFonts w:eastAsia="Times New Roman"/>
          <w:b/>
          <w:bCs/>
          <w:color w:val="000000"/>
          <w:sz w:val="18"/>
          <w:szCs w:val="18"/>
        </w:rPr>
        <w:lastRenderedPageBreak/>
        <w:t xml:space="preserve">Договор о библиотечном обслуживании </w:t>
      </w:r>
      <w:r>
        <w:rPr>
          <w:rFonts w:eastAsia="Times New Roman"/>
          <w:color w:val="000000"/>
          <w:sz w:val="18"/>
          <w:szCs w:val="18"/>
        </w:rPr>
        <w:t>№</w:t>
      </w:r>
      <w:r>
        <w:rPr>
          <w:rFonts w:eastAsia="Times New Roman"/>
          <w:color w:val="000000"/>
          <w:sz w:val="18"/>
          <w:szCs w:val="18"/>
        </w:rPr>
        <w:tab/>
      </w:r>
      <w:r>
        <w:rPr>
          <w:rFonts w:eastAsia="Times New Roman"/>
          <w:color w:val="000000"/>
          <w:spacing w:val="12"/>
          <w:sz w:val="18"/>
          <w:szCs w:val="18"/>
        </w:rPr>
        <w:t xml:space="preserve">, </w:t>
      </w:r>
      <w:r>
        <w:rPr>
          <w:rFonts w:eastAsia="Times New Roman"/>
          <w:b/>
          <w:bCs/>
          <w:color w:val="000000"/>
          <w:spacing w:val="12"/>
          <w:sz w:val="18"/>
          <w:szCs w:val="18"/>
        </w:rPr>
        <w:t xml:space="preserve">от </w:t>
      </w:r>
      <w:r>
        <w:rPr>
          <w:rFonts w:eastAsia="Times New Roman"/>
          <w:color w:val="000000"/>
          <w:spacing w:val="12"/>
          <w:sz w:val="18"/>
          <w:szCs w:val="18"/>
        </w:rPr>
        <w:t>«</w:t>
      </w:r>
      <w:r>
        <w:rPr>
          <w:rFonts w:eastAsia="Times New Roman"/>
          <w:color w:val="000000"/>
          <w:sz w:val="18"/>
          <w:szCs w:val="18"/>
        </w:rPr>
        <w:tab/>
        <w:t>»</w:t>
      </w:r>
      <w:r>
        <w:rPr>
          <w:rFonts w:eastAsia="Times New Roman"/>
          <w:color w:val="000000"/>
          <w:sz w:val="18"/>
          <w:szCs w:val="18"/>
        </w:rPr>
        <w:tab/>
      </w:r>
      <w:r>
        <w:rPr>
          <w:rFonts w:eastAsia="Times New Roman"/>
          <w:color w:val="000000"/>
          <w:spacing w:val="3"/>
          <w:sz w:val="18"/>
          <w:szCs w:val="18"/>
        </w:rPr>
        <w:t>2016г.</w:t>
      </w:r>
    </w:p>
    <w:p w:rsidR="00E22E2F" w:rsidRDefault="00E22E2F" w:rsidP="00E22E2F">
      <w:pPr>
        <w:shd w:val="clear" w:color="auto" w:fill="FFFFFF"/>
        <w:spacing w:before="19" w:line="206" w:lineRule="exact"/>
        <w:ind w:left="10"/>
      </w:pPr>
      <w:r>
        <w:rPr>
          <w:rFonts w:eastAsia="Times New Roman"/>
          <w:b/>
          <w:bCs/>
          <w:color w:val="000000"/>
          <w:spacing w:val="-2"/>
          <w:sz w:val="18"/>
          <w:szCs w:val="18"/>
        </w:rPr>
        <w:t>г. Новосибирск</w:t>
      </w:r>
    </w:p>
    <w:p w:rsidR="00E22E2F" w:rsidRDefault="00E22E2F" w:rsidP="00E22E2F">
      <w:pPr>
        <w:shd w:val="clear" w:color="auto" w:fill="FFFFFF"/>
        <w:spacing w:line="206" w:lineRule="exact"/>
        <w:ind w:right="365"/>
      </w:pPr>
      <w:r>
        <w:rPr>
          <w:rFonts w:eastAsia="Times New Roman"/>
          <w:color w:val="000000"/>
          <w:spacing w:val="-1"/>
          <w:sz w:val="18"/>
          <w:szCs w:val="18"/>
        </w:rPr>
        <w:t xml:space="preserve">Муниципальное казённое учреждение культуры г. Новосибирска «Центральная городская </w:t>
      </w:r>
      <w:r>
        <w:rPr>
          <w:rFonts w:eastAsia="Times New Roman"/>
          <w:color w:val="000000"/>
          <w:sz w:val="18"/>
          <w:szCs w:val="18"/>
        </w:rPr>
        <w:t xml:space="preserve">библиотека им. К. Маркса», именуемая в дальнейшем ЦГБ, в лице директора </w:t>
      </w:r>
      <w:r>
        <w:rPr>
          <w:rFonts w:eastAsia="Times New Roman"/>
          <w:color w:val="000000"/>
          <w:spacing w:val="1"/>
          <w:sz w:val="18"/>
          <w:szCs w:val="18"/>
        </w:rPr>
        <w:t xml:space="preserve">Л.С. </w:t>
      </w:r>
      <w:proofErr w:type="spellStart"/>
      <w:r>
        <w:rPr>
          <w:rFonts w:eastAsia="Times New Roman"/>
          <w:color w:val="000000"/>
          <w:spacing w:val="1"/>
          <w:sz w:val="18"/>
          <w:szCs w:val="18"/>
        </w:rPr>
        <w:t>Винокуровой</w:t>
      </w:r>
      <w:proofErr w:type="spellEnd"/>
      <w:r>
        <w:rPr>
          <w:rFonts w:eastAsia="Times New Roman"/>
          <w:color w:val="000000"/>
          <w:spacing w:val="1"/>
          <w:sz w:val="18"/>
          <w:szCs w:val="18"/>
        </w:rPr>
        <w:t>, действующей на основании Устава,</w:t>
      </w:r>
    </w:p>
    <w:p w:rsidR="00E22E2F" w:rsidRDefault="00E22E2F" w:rsidP="00E22E2F">
      <w:pPr>
        <w:shd w:val="clear" w:color="auto" w:fill="FFFFFF"/>
        <w:tabs>
          <w:tab w:val="left" w:leader="underscore" w:pos="7349"/>
        </w:tabs>
        <w:spacing w:before="24"/>
        <w:ind w:left="5"/>
      </w:pPr>
      <w:r>
        <w:rPr>
          <w:rFonts w:eastAsia="Times New Roman"/>
          <w:color w:val="000000"/>
          <w:sz w:val="18"/>
          <w:szCs w:val="18"/>
        </w:rPr>
        <w:t>и</w:t>
      </w:r>
      <w:r>
        <w:rPr>
          <w:rFonts w:eastAsia="Times New Roman"/>
          <w:color w:val="000000"/>
          <w:sz w:val="18"/>
          <w:szCs w:val="18"/>
        </w:rPr>
        <w:tab/>
      </w:r>
    </w:p>
    <w:p w:rsidR="00E22E2F" w:rsidRDefault="00E22E2F" w:rsidP="00E22E2F">
      <w:pPr>
        <w:shd w:val="clear" w:color="auto" w:fill="FFFFFF"/>
        <w:spacing w:before="168"/>
        <w:ind w:left="2837"/>
      </w:pPr>
      <w:r>
        <w:rPr>
          <w:color w:val="000000"/>
          <w:sz w:val="12"/>
          <w:szCs w:val="12"/>
        </w:rPr>
        <w:t>(</w:t>
      </w:r>
      <w:r>
        <w:rPr>
          <w:rFonts w:eastAsia="Times New Roman"/>
          <w:color w:val="000000"/>
          <w:sz w:val="12"/>
          <w:szCs w:val="12"/>
        </w:rPr>
        <w:t>фамилия, имя, отчество)</w:t>
      </w:r>
    </w:p>
    <w:p w:rsidR="00E22E2F" w:rsidRDefault="00E22E2F" w:rsidP="00E22E2F">
      <w:pPr>
        <w:shd w:val="clear" w:color="auto" w:fill="FFFFFF"/>
        <w:spacing w:before="168"/>
        <w:ind w:left="2837"/>
        <w:sectPr w:rsidR="00E22E2F" w:rsidSect="00E22E2F">
          <w:pgSz w:w="16834" w:h="11909" w:orient="landscape"/>
          <w:pgMar w:top="514" w:right="722" w:bottom="360" w:left="631" w:header="720" w:footer="720" w:gutter="0"/>
          <w:cols w:num="2" w:space="720" w:equalWidth="0">
            <w:col w:w="7416" w:space="715"/>
            <w:col w:w="7348"/>
          </w:cols>
          <w:noEndnote/>
        </w:sectPr>
      </w:pPr>
    </w:p>
    <w:p w:rsidR="00E22E2F" w:rsidRDefault="00E22E2F" w:rsidP="00E22E2F">
      <w:pPr>
        <w:spacing w:before="125"/>
        <w:rPr>
          <w:rFonts w:ascii="Arial" w:hAnsi="Arial" w:cs="Arial"/>
          <w:sz w:val="2"/>
          <w:szCs w:val="2"/>
        </w:rPr>
      </w:pPr>
      <w:r>
        <w:lastRenderedPageBreak/>
        <w:t xml:space="preserve"> </w:t>
      </w:r>
    </w:p>
    <w:p w:rsidR="00E22E2F" w:rsidRDefault="00E22E2F" w:rsidP="00E22E2F">
      <w:pPr>
        <w:spacing w:before="125"/>
        <w:rPr>
          <w:rFonts w:ascii="Arial" w:hAnsi="Arial" w:cs="Arial"/>
          <w:sz w:val="2"/>
          <w:szCs w:val="2"/>
        </w:rPr>
        <w:sectPr w:rsidR="00E22E2F">
          <w:type w:val="continuous"/>
          <w:pgSz w:w="16834" w:h="11909" w:orient="landscape"/>
          <w:pgMar w:top="514" w:right="646" w:bottom="360" w:left="636" w:header="720" w:footer="720" w:gutter="0"/>
          <w:cols w:space="60"/>
          <w:noEndnote/>
        </w:sectPr>
      </w:pPr>
    </w:p>
    <w:p w:rsidR="00E22E2F" w:rsidRDefault="00E22E2F" w:rsidP="00E22E2F">
      <w:pPr>
        <w:shd w:val="clear" w:color="auto" w:fill="FFFFFF"/>
        <w:spacing w:before="14"/>
        <w:ind w:left="1166"/>
      </w:pPr>
      <w:r>
        <w:rPr>
          <w:rFonts w:eastAsia="Times New Roman"/>
          <w:b/>
          <w:bCs/>
          <w:color w:val="000000"/>
          <w:sz w:val="18"/>
          <w:szCs w:val="18"/>
        </w:rPr>
        <w:lastRenderedPageBreak/>
        <w:t>Заполняется законным представителем несовершеннолетнего</w:t>
      </w:r>
    </w:p>
    <w:p w:rsidR="00E22E2F" w:rsidRDefault="00E22E2F" w:rsidP="00E22E2F">
      <w:pPr>
        <w:shd w:val="clear" w:color="auto" w:fill="FFFFFF"/>
        <w:tabs>
          <w:tab w:val="left" w:leader="underscore" w:pos="7397"/>
        </w:tabs>
        <w:spacing w:before="206" w:line="211" w:lineRule="exact"/>
        <w:ind w:right="14"/>
        <w:jc w:val="both"/>
      </w:pPr>
      <w:r>
        <w:rPr>
          <w:rFonts w:eastAsia="Times New Roman"/>
          <w:color w:val="000000"/>
          <w:sz w:val="18"/>
          <w:szCs w:val="18"/>
        </w:rPr>
        <w:t>Муниципальное казённое учреждение культуры г. Новосибирска «Центральная городская</w:t>
      </w:r>
      <w:r>
        <w:rPr>
          <w:rFonts w:eastAsia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pacing w:val="5"/>
          <w:sz w:val="18"/>
          <w:szCs w:val="18"/>
        </w:rPr>
        <w:t>библиотека им. К. Маркса, именуемая в дальнейшем «ЦГБ», в -лице директора Л.С.</w:t>
      </w:r>
      <w:r>
        <w:rPr>
          <w:rFonts w:eastAsia="Times New Roman"/>
          <w:color w:val="000000"/>
          <w:spacing w:val="5"/>
          <w:sz w:val="18"/>
          <w:szCs w:val="18"/>
        </w:rPr>
        <w:br/>
      </w:r>
      <w:proofErr w:type="spellStart"/>
      <w:r>
        <w:rPr>
          <w:rFonts w:eastAsia="Times New Roman"/>
          <w:color w:val="000000"/>
          <w:spacing w:val="35"/>
          <w:sz w:val="18"/>
          <w:szCs w:val="18"/>
        </w:rPr>
        <w:t>Винокуровой</w:t>
      </w:r>
      <w:proofErr w:type="spellEnd"/>
      <w:r>
        <w:rPr>
          <w:rFonts w:eastAsia="Times New Roman"/>
          <w:color w:val="000000"/>
          <w:spacing w:val="35"/>
          <w:sz w:val="18"/>
          <w:szCs w:val="18"/>
        </w:rPr>
        <w:t>, действующего на основании Устава, и законный</w:t>
      </w:r>
      <w:r>
        <w:rPr>
          <w:rFonts w:eastAsia="Times New Roman"/>
          <w:color w:val="000000"/>
          <w:spacing w:val="35"/>
          <w:sz w:val="18"/>
          <w:szCs w:val="18"/>
        </w:rPr>
        <w:br/>
      </w:r>
      <w:r>
        <w:rPr>
          <w:rFonts w:eastAsia="Times New Roman"/>
          <w:color w:val="000000"/>
          <w:spacing w:val="-3"/>
          <w:sz w:val="18"/>
          <w:szCs w:val="18"/>
        </w:rPr>
        <w:t>представитель</w:t>
      </w:r>
      <w:r>
        <w:rPr>
          <w:rFonts w:eastAsia="Times New Roman"/>
          <w:color w:val="000000"/>
          <w:sz w:val="18"/>
          <w:szCs w:val="18"/>
        </w:rPr>
        <w:tab/>
      </w:r>
    </w:p>
    <w:p w:rsidR="00E22E2F" w:rsidRDefault="00E22E2F" w:rsidP="00E22E2F">
      <w:pPr>
        <w:shd w:val="clear" w:color="auto" w:fill="FFFFFF"/>
        <w:ind w:right="10"/>
        <w:jc w:val="center"/>
      </w:pPr>
      <w:r>
        <w:rPr>
          <w:color w:val="000000"/>
          <w:sz w:val="12"/>
          <w:szCs w:val="12"/>
        </w:rPr>
        <w:t>(</w:t>
      </w:r>
      <w:r>
        <w:rPr>
          <w:rFonts w:eastAsia="Times New Roman"/>
          <w:color w:val="000000"/>
          <w:sz w:val="12"/>
          <w:szCs w:val="12"/>
        </w:rPr>
        <w:t>фамилия, имя, отчество представителя)</w:t>
      </w:r>
    </w:p>
    <w:p w:rsidR="00E22E2F" w:rsidRDefault="00E22E2F" w:rsidP="00E22E2F">
      <w:pPr>
        <w:shd w:val="clear" w:color="auto" w:fill="FFFFFF"/>
        <w:tabs>
          <w:tab w:val="left" w:leader="underscore" w:pos="7354"/>
        </w:tabs>
        <w:spacing w:before="101"/>
        <w:ind w:left="10"/>
      </w:pPr>
      <w:r>
        <w:rPr>
          <w:rFonts w:eastAsia="Times New Roman"/>
          <w:color w:val="000000"/>
          <w:spacing w:val="-3"/>
          <w:sz w:val="18"/>
          <w:szCs w:val="18"/>
        </w:rPr>
        <w:t>несовершеннолетнего</w:t>
      </w:r>
      <w:r>
        <w:rPr>
          <w:rFonts w:eastAsia="Times New Roman"/>
          <w:color w:val="000000"/>
          <w:sz w:val="18"/>
          <w:szCs w:val="18"/>
        </w:rPr>
        <w:tab/>
        <w:t>,</w:t>
      </w:r>
    </w:p>
    <w:p w:rsidR="00E22E2F" w:rsidRDefault="00E22E2F" w:rsidP="00E22E2F">
      <w:pPr>
        <w:shd w:val="clear" w:color="auto" w:fill="FFFFFF"/>
        <w:ind w:right="77"/>
        <w:jc w:val="center"/>
      </w:pPr>
      <w:r>
        <w:rPr>
          <w:color w:val="000000"/>
          <w:sz w:val="12"/>
          <w:szCs w:val="12"/>
        </w:rPr>
        <w:t>(</w:t>
      </w:r>
      <w:r>
        <w:rPr>
          <w:rFonts w:eastAsia="Times New Roman"/>
          <w:color w:val="000000"/>
          <w:sz w:val="12"/>
          <w:szCs w:val="12"/>
        </w:rPr>
        <w:t>фамилия, имя, отчество несовершеннолетнего)</w:t>
      </w:r>
    </w:p>
    <w:p w:rsidR="00E22E2F" w:rsidRDefault="00E22E2F" w:rsidP="00E22E2F">
      <w:pPr>
        <w:shd w:val="clear" w:color="auto" w:fill="FFFFFF"/>
        <w:spacing w:before="86" w:line="211" w:lineRule="exact"/>
        <w:ind w:left="5"/>
        <w:jc w:val="both"/>
      </w:pPr>
      <w:r>
        <w:rPr>
          <w:rFonts w:eastAsia="Times New Roman"/>
          <w:color w:val="000000"/>
          <w:spacing w:val="-1"/>
          <w:sz w:val="18"/>
          <w:szCs w:val="18"/>
        </w:rPr>
        <w:t xml:space="preserve">гарантирующий своевременное возвращение документов в библиотеку и компенсацию ущерба </w:t>
      </w:r>
      <w:r>
        <w:rPr>
          <w:rFonts w:eastAsia="Times New Roman"/>
          <w:color w:val="000000"/>
          <w:spacing w:val="1"/>
          <w:sz w:val="18"/>
          <w:szCs w:val="18"/>
        </w:rPr>
        <w:t xml:space="preserve">при их </w:t>
      </w:r>
      <w:proofErr w:type="spellStart"/>
      <w:r>
        <w:rPr>
          <w:rFonts w:eastAsia="Times New Roman"/>
          <w:color w:val="000000"/>
          <w:spacing w:val="1"/>
          <w:sz w:val="18"/>
          <w:szCs w:val="18"/>
        </w:rPr>
        <w:t>невозврате</w:t>
      </w:r>
      <w:proofErr w:type="spellEnd"/>
      <w:r>
        <w:rPr>
          <w:rFonts w:eastAsia="Times New Roman"/>
          <w:color w:val="000000"/>
          <w:spacing w:val="1"/>
          <w:sz w:val="18"/>
          <w:szCs w:val="18"/>
        </w:rPr>
        <w:t xml:space="preserve"> в указанный срок, порче или утере согласно. «Правилам пользования </w:t>
      </w:r>
      <w:r>
        <w:rPr>
          <w:rFonts w:eastAsia="Times New Roman"/>
          <w:color w:val="000000"/>
          <w:spacing w:val="-2"/>
          <w:sz w:val="18"/>
          <w:szCs w:val="18"/>
        </w:rPr>
        <w:t>библиотекой»,</w:t>
      </w:r>
    </w:p>
    <w:p w:rsidR="00E22E2F" w:rsidRDefault="00E22E2F" w:rsidP="00E22E2F">
      <w:pPr>
        <w:shd w:val="clear" w:color="auto" w:fill="FFFFFF"/>
        <w:ind w:left="1176"/>
      </w:pPr>
      <w:r>
        <w:br w:type="column"/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lastRenderedPageBreak/>
        <w:t>Заполняется законным представителем несовершеннолетнего</w:t>
      </w:r>
    </w:p>
    <w:p w:rsidR="00E22E2F" w:rsidRDefault="00E22E2F" w:rsidP="00E22E2F">
      <w:pPr>
        <w:shd w:val="clear" w:color="auto" w:fill="FFFFFF"/>
        <w:tabs>
          <w:tab w:val="left" w:pos="6686"/>
        </w:tabs>
        <w:spacing w:before="211" w:line="211" w:lineRule="exact"/>
        <w:ind w:right="10"/>
        <w:jc w:val="both"/>
      </w:pPr>
      <w:r>
        <w:rPr>
          <w:rFonts w:eastAsia="Times New Roman"/>
          <w:color w:val="000000"/>
          <w:sz w:val="18"/>
          <w:szCs w:val="18"/>
        </w:rPr>
        <w:t>Муниципальное казённое учреждение культуры г. Новосибирска «Центральная городская</w:t>
      </w:r>
      <w:r>
        <w:rPr>
          <w:rFonts w:eastAsia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pacing w:val="6"/>
          <w:sz w:val="18"/>
          <w:szCs w:val="18"/>
        </w:rPr>
        <w:t>библиотека им. К. Маркса, именуемая в дальнейшем «ЦГБ», в лице директора Л.С.</w:t>
      </w:r>
      <w:r>
        <w:rPr>
          <w:rFonts w:eastAsia="Times New Roman"/>
          <w:color w:val="000000"/>
          <w:spacing w:val="6"/>
          <w:sz w:val="18"/>
          <w:szCs w:val="18"/>
        </w:rPr>
        <w:br/>
      </w:r>
      <w:proofErr w:type="spellStart"/>
      <w:r>
        <w:rPr>
          <w:rFonts w:eastAsia="Times New Roman"/>
          <w:color w:val="000000"/>
          <w:spacing w:val="21"/>
          <w:sz w:val="18"/>
          <w:szCs w:val="18"/>
        </w:rPr>
        <w:t>Винокуровой</w:t>
      </w:r>
      <w:proofErr w:type="spellEnd"/>
      <w:r>
        <w:rPr>
          <w:rFonts w:eastAsia="Times New Roman"/>
          <w:color w:val="000000"/>
          <w:spacing w:val="21"/>
          <w:sz w:val="18"/>
          <w:szCs w:val="18"/>
        </w:rPr>
        <w:t>, действующего на основании Устава, и</w:t>
      </w:r>
      <w:r>
        <w:rPr>
          <w:rFonts w:eastAsia="Times New Roman"/>
          <w:color w:val="000000"/>
          <w:sz w:val="18"/>
          <w:szCs w:val="18"/>
        </w:rPr>
        <w:tab/>
      </w:r>
      <w:r>
        <w:rPr>
          <w:rFonts w:eastAsia="Times New Roman"/>
          <w:color w:val="000000"/>
          <w:spacing w:val="-3"/>
          <w:sz w:val="18"/>
          <w:szCs w:val="18"/>
        </w:rPr>
        <w:t>законный</w:t>
      </w:r>
    </w:p>
    <w:p w:rsidR="00E22E2F" w:rsidRDefault="00E22E2F" w:rsidP="00E22E2F">
      <w:pPr>
        <w:shd w:val="clear" w:color="auto" w:fill="FFFFFF"/>
        <w:spacing w:line="211" w:lineRule="exact"/>
      </w:pPr>
      <w:r>
        <w:rPr>
          <w:rFonts w:eastAsia="Times New Roman"/>
          <w:color w:val="000000"/>
          <w:spacing w:val="-1"/>
          <w:sz w:val="18"/>
          <w:szCs w:val="18"/>
        </w:rPr>
        <w:t>представитель</w:t>
      </w:r>
    </w:p>
    <w:p w:rsidR="00E22E2F" w:rsidRDefault="00E22E2F" w:rsidP="00E22E2F">
      <w:pPr>
        <w:shd w:val="clear" w:color="auto" w:fill="FFFFFF"/>
        <w:ind w:left="14"/>
        <w:jc w:val="center"/>
      </w:pPr>
      <w:r>
        <w:rPr>
          <w:color w:val="000000"/>
          <w:spacing w:val="-1"/>
          <w:sz w:val="12"/>
          <w:szCs w:val="12"/>
        </w:rPr>
        <w:t>(</w:t>
      </w:r>
      <w:r>
        <w:rPr>
          <w:rFonts w:eastAsia="Times New Roman"/>
          <w:color w:val="000000"/>
          <w:spacing w:val="-1"/>
          <w:sz w:val="12"/>
          <w:szCs w:val="12"/>
        </w:rPr>
        <w:t>фамилия, имя, отчество представителя)</w:t>
      </w:r>
    </w:p>
    <w:p w:rsidR="00E22E2F" w:rsidRDefault="00E22E2F" w:rsidP="00E22E2F">
      <w:pPr>
        <w:shd w:val="clear" w:color="auto" w:fill="FFFFFF"/>
        <w:spacing w:before="106"/>
        <w:ind w:left="5"/>
      </w:pPr>
      <w:r>
        <w:rPr>
          <w:rFonts w:eastAsia="Times New Roman"/>
          <w:color w:val="000000"/>
          <w:spacing w:val="-2"/>
          <w:sz w:val="18"/>
          <w:szCs w:val="18"/>
        </w:rPr>
        <w:t>несовершеннолетнего</w:t>
      </w:r>
    </w:p>
    <w:p w:rsidR="00E22E2F" w:rsidRDefault="00E22E2F" w:rsidP="00E22E2F">
      <w:pPr>
        <w:shd w:val="clear" w:color="auto" w:fill="FFFFFF"/>
        <w:jc w:val="right"/>
      </w:pPr>
      <w:r>
        <w:rPr>
          <w:rFonts w:ascii="Arial" w:hAnsi="Arial" w:cs="Arial"/>
          <w:color w:val="000000"/>
          <w:sz w:val="17"/>
          <w:szCs w:val="17"/>
        </w:rPr>
        <w:t>,</w:t>
      </w:r>
    </w:p>
    <w:p w:rsidR="00E22E2F" w:rsidRDefault="00E22E2F" w:rsidP="00E22E2F">
      <w:pPr>
        <w:shd w:val="clear" w:color="auto" w:fill="FFFFFF"/>
        <w:tabs>
          <w:tab w:val="left" w:pos="6533"/>
        </w:tabs>
        <w:ind w:left="2554"/>
      </w:pPr>
      <w:r>
        <w:rPr>
          <w:color w:val="000000"/>
          <w:spacing w:val="-1"/>
          <w:sz w:val="12"/>
          <w:szCs w:val="12"/>
        </w:rPr>
        <w:t>(</w:t>
      </w:r>
      <w:r>
        <w:rPr>
          <w:rFonts w:eastAsia="Times New Roman"/>
          <w:color w:val="000000"/>
          <w:spacing w:val="-1"/>
          <w:sz w:val="12"/>
          <w:szCs w:val="12"/>
        </w:rPr>
        <w:t>фамилия, имя, отчество несовершеннолетнего)</w:t>
      </w:r>
      <w:r>
        <w:rPr>
          <w:rFonts w:eastAsia="Times New Roman"/>
          <w:color w:val="000000"/>
          <w:sz w:val="12"/>
          <w:szCs w:val="12"/>
        </w:rPr>
        <w:tab/>
      </w:r>
      <w:r>
        <w:rPr>
          <w:rFonts w:eastAsia="Times New Roman"/>
          <w:color w:val="000000"/>
          <w:spacing w:val="-13"/>
          <w:sz w:val="12"/>
          <w:szCs w:val="12"/>
        </w:rPr>
        <w:t>.........</w:t>
      </w:r>
    </w:p>
    <w:p w:rsidR="00E22E2F" w:rsidRDefault="00E22E2F" w:rsidP="00E22E2F">
      <w:pPr>
        <w:shd w:val="clear" w:color="auto" w:fill="FFFFFF"/>
        <w:spacing w:before="96" w:line="211" w:lineRule="exact"/>
        <w:ind w:left="5"/>
        <w:jc w:val="both"/>
      </w:pPr>
      <w:r>
        <w:rPr>
          <w:rFonts w:eastAsia="Times New Roman"/>
          <w:color w:val="000000"/>
          <w:spacing w:val="-1"/>
          <w:sz w:val="18"/>
          <w:szCs w:val="18"/>
        </w:rPr>
        <w:t xml:space="preserve">гарантирующий своевременное возвращение документов в библиотеку и компенсацию ущерба </w:t>
      </w:r>
      <w:r>
        <w:rPr>
          <w:rFonts w:eastAsia="Times New Roman"/>
          <w:color w:val="000000"/>
          <w:spacing w:val="1"/>
          <w:sz w:val="18"/>
          <w:szCs w:val="18"/>
        </w:rPr>
        <w:t xml:space="preserve">при их </w:t>
      </w:r>
      <w:proofErr w:type="spellStart"/>
      <w:r>
        <w:rPr>
          <w:rFonts w:eastAsia="Times New Roman"/>
          <w:color w:val="000000"/>
          <w:spacing w:val="1"/>
          <w:sz w:val="18"/>
          <w:szCs w:val="18"/>
        </w:rPr>
        <w:t>невозврате</w:t>
      </w:r>
      <w:proofErr w:type="spellEnd"/>
      <w:r>
        <w:rPr>
          <w:rFonts w:eastAsia="Times New Roman"/>
          <w:color w:val="000000"/>
          <w:spacing w:val="1"/>
          <w:sz w:val="18"/>
          <w:szCs w:val="18"/>
        </w:rPr>
        <w:t xml:space="preserve"> в указанный срок, порче или утере согласно «Правилам пользования </w:t>
      </w:r>
      <w:r>
        <w:rPr>
          <w:rFonts w:eastAsia="Times New Roman"/>
          <w:color w:val="000000"/>
          <w:spacing w:val="-1"/>
          <w:sz w:val="18"/>
          <w:szCs w:val="18"/>
        </w:rPr>
        <w:t>библиотекой»,</w:t>
      </w:r>
    </w:p>
    <w:p w:rsidR="00E22E2F" w:rsidRDefault="00E22E2F" w:rsidP="00E22E2F">
      <w:pPr>
        <w:shd w:val="clear" w:color="auto" w:fill="FFFFFF"/>
        <w:spacing w:before="96" w:line="211" w:lineRule="exact"/>
        <w:ind w:left="5"/>
        <w:jc w:val="both"/>
        <w:sectPr w:rsidR="00E22E2F">
          <w:type w:val="continuous"/>
          <w:pgSz w:w="16834" w:h="11909" w:orient="landscape"/>
          <w:pgMar w:top="514" w:right="646" w:bottom="360" w:left="636" w:header="720" w:footer="720" w:gutter="0"/>
          <w:cols w:num="2" w:space="720" w:equalWidth="0">
            <w:col w:w="7430" w:space="706"/>
            <w:col w:w="7416"/>
          </w:cols>
          <w:noEndnote/>
        </w:sectPr>
      </w:pPr>
    </w:p>
    <w:p w:rsidR="00E22E2F" w:rsidRDefault="00E22E2F" w:rsidP="00E22E2F">
      <w:pPr>
        <w:spacing w:before="269"/>
        <w:rPr>
          <w:rFonts w:ascii="Arial" w:hAnsi="Arial" w:cs="Arial"/>
          <w:sz w:val="2"/>
          <w:szCs w:val="2"/>
        </w:rPr>
      </w:pPr>
      <w:r>
        <w:lastRenderedPageBreak/>
        <w:t xml:space="preserve"> </w:t>
      </w:r>
    </w:p>
    <w:p w:rsidR="00E22E2F" w:rsidRDefault="00E22E2F" w:rsidP="00E22E2F">
      <w:pPr>
        <w:spacing w:before="269"/>
        <w:rPr>
          <w:rFonts w:ascii="Arial" w:hAnsi="Arial" w:cs="Arial"/>
          <w:sz w:val="2"/>
          <w:szCs w:val="2"/>
        </w:rPr>
        <w:sectPr w:rsidR="00E22E2F">
          <w:type w:val="continuous"/>
          <w:pgSz w:w="16834" w:h="11909" w:orient="landscape"/>
          <w:pgMar w:top="514" w:right="631" w:bottom="360" w:left="646" w:header="720" w:footer="720" w:gutter="0"/>
          <w:cols w:space="60"/>
          <w:noEndnote/>
        </w:sectPr>
      </w:pPr>
    </w:p>
    <w:p w:rsidR="00E22E2F" w:rsidRDefault="00E22E2F" w:rsidP="00E22E2F">
      <w:pPr>
        <w:shd w:val="clear" w:color="auto" w:fill="FFFFFF"/>
        <w:spacing w:line="206" w:lineRule="exact"/>
        <w:ind w:right="14"/>
        <w:jc w:val="both"/>
      </w:pPr>
      <w:r>
        <w:rPr>
          <w:rFonts w:eastAsia="Times New Roman"/>
          <w:color w:val="000000"/>
          <w:spacing w:val="8"/>
          <w:sz w:val="18"/>
          <w:szCs w:val="18"/>
        </w:rPr>
        <w:lastRenderedPageBreak/>
        <w:t>именуемый(</w:t>
      </w:r>
      <w:proofErr w:type="spellStart"/>
      <w:r>
        <w:rPr>
          <w:rFonts w:eastAsia="Times New Roman"/>
          <w:color w:val="000000"/>
          <w:spacing w:val="8"/>
          <w:sz w:val="18"/>
          <w:szCs w:val="18"/>
        </w:rPr>
        <w:t>ая</w:t>
      </w:r>
      <w:proofErr w:type="spellEnd"/>
      <w:r>
        <w:rPr>
          <w:rFonts w:eastAsia="Times New Roman"/>
          <w:color w:val="000000"/>
          <w:spacing w:val="8"/>
          <w:sz w:val="18"/>
          <w:szCs w:val="18"/>
        </w:rPr>
        <w:t xml:space="preserve">) в дальнейшем «Пользователь», заключили настоящий Договор о </w:t>
      </w:r>
      <w:r>
        <w:rPr>
          <w:rFonts w:eastAsia="Times New Roman"/>
          <w:color w:val="000000"/>
          <w:spacing w:val="-2"/>
          <w:sz w:val="18"/>
          <w:szCs w:val="18"/>
        </w:rPr>
        <w:t>нижеследующем:</w:t>
      </w:r>
    </w:p>
    <w:p w:rsidR="00E22E2F" w:rsidRDefault="00E22E2F" w:rsidP="00E22E2F">
      <w:pPr>
        <w:shd w:val="clear" w:color="auto" w:fill="FFFFFF"/>
        <w:spacing w:line="206" w:lineRule="exact"/>
        <w:ind w:right="24"/>
        <w:jc w:val="center"/>
      </w:pPr>
      <w:r>
        <w:rPr>
          <w:b/>
          <w:bCs/>
          <w:color w:val="000000"/>
          <w:spacing w:val="-1"/>
          <w:sz w:val="18"/>
          <w:szCs w:val="18"/>
        </w:rPr>
        <w:t xml:space="preserve">1. 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>Предмет договора</w:t>
      </w:r>
    </w:p>
    <w:p w:rsidR="00E22E2F" w:rsidRDefault="00E22E2F" w:rsidP="00E22E2F">
      <w:pPr>
        <w:shd w:val="clear" w:color="auto" w:fill="FFFFFF"/>
        <w:spacing w:line="206" w:lineRule="exact"/>
        <w:ind w:right="10"/>
        <w:jc w:val="both"/>
      </w:pPr>
      <w:r>
        <w:rPr>
          <w:color w:val="000000"/>
          <w:spacing w:val="2"/>
          <w:sz w:val="18"/>
          <w:szCs w:val="18"/>
        </w:rPr>
        <w:t xml:space="preserve">1.1. </w:t>
      </w:r>
      <w:r>
        <w:rPr>
          <w:rFonts w:eastAsia="Times New Roman"/>
          <w:color w:val="000000"/>
          <w:spacing w:val="2"/>
          <w:sz w:val="18"/>
          <w:szCs w:val="18"/>
        </w:rPr>
        <w:t xml:space="preserve">Предметом настоящего Договора является библиотечное обслуживание Пользователя в </w:t>
      </w:r>
      <w:r>
        <w:rPr>
          <w:rFonts w:eastAsia="Times New Roman"/>
          <w:color w:val="000000"/>
          <w:spacing w:val="4"/>
          <w:sz w:val="18"/>
          <w:szCs w:val="18"/>
        </w:rPr>
        <w:t xml:space="preserve">ЦГБ в соответствии с ФЗ от 29.12.1994 №78-ФЗ «О библиотечном деле», «Правилами </w:t>
      </w:r>
      <w:r>
        <w:rPr>
          <w:rFonts w:eastAsia="Times New Roman"/>
          <w:color w:val="000000"/>
          <w:spacing w:val="-1"/>
          <w:sz w:val="18"/>
          <w:szCs w:val="18"/>
        </w:rPr>
        <w:t>пользования муниципальной библиотекой» и другими нормативно-правовыми актами, регламентирующими деятельность муниципальных библиотек.</w:t>
      </w:r>
    </w:p>
    <w:p w:rsidR="00E22E2F" w:rsidRDefault="00E22E2F" w:rsidP="00E22E2F">
      <w:pPr>
        <w:shd w:val="clear" w:color="auto" w:fill="FFFFFF"/>
        <w:spacing w:before="5" w:line="206" w:lineRule="exact"/>
        <w:ind w:left="10" w:right="2554" w:firstLine="2755"/>
      </w:pPr>
      <w:r>
        <w:rPr>
          <w:b/>
          <w:bCs/>
          <w:color w:val="000000"/>
          <w:spacing w:val="-1"/>
          <w:sz w:val="18"/>
          <w:szCs w:val="18"/>
        </w:rPr>
        <w:t xml:space="preserve">2. 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 xml:space="preserve">Права Пользователя </w:t>
      </w:r>
      <w:r>
        <w:rPr>
          <w:rFonts w:eastAsia="Times New Roman"/>
          <w:color w:val="000000"/>
          <w:spacing w:val="-2"/>
          <w:sz w:val="18"/>
          <w:szCs w:val="18"/>
        </w:rPr>
        <w:t>Пользователь имеет право:</w:t>
      </w:r>
    </w:p>
    <w:p w:rsidR="00E22E2F" w:rsidRDefault="00E22E2F" w:rsidP="00E22E2F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06" w:lineRule="exact"/>
        <w:rPr>
          <w:color w:val="000000"/>
          <w:spacing w:val="-6"/>
          <w:sz w:val="18"/>
          <w:szCs w:val="18"/>
        </w:rPr>
      </w:pPr>
      <w:r>
        <w:rPr>
          <w:rFonts w:eastAsia="Times New Roman"/>
          <w:color w:val="000000"/>
          <w:spacing w:val="3"/>
          <w:sz w:val="18"/>
          <w:szCs w:val="18"/>
        </w:rPr>
        <w:t>посещать любые  отделы библиотеки,  согласно расписанию работы ЦГБ на основании</w:t>
      </w:r>
      <w:r>
        <w:rPr>
          <w:rFonts w:eastAsia="Times New Roman"/>
          <w:color w:val="000000"/>
          <w:spacing w:val="3"/>
          <w:sz w:val="18"/>
          <w:szCs w:val="18"/>
        </w:rPr>
        <w:br/>
      </w:r>
      <w:r>
        <w:rPr>
          <w:rFonts w:eastAsia="Times New Roman"/>
          <w:color w:val="000000"/>
          <w:spacing w:val="-6"/>
          <w:sz w:val="18"/>
          <w:szCs w:val="18"/>
        </w:rPr>
        <w:t>читательского билета;</w:t>
      </w:r>
    </w:p>
    <w:p w:rsidR="00E22E2F" w:rsidRDefault="00E22E2F" w:rsidP="00E22E2F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06" w:lineRule="exact"/>
        <w:rPr>
          <w:color w:val="000000"/>
          <w:spacing w:val="-6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получать полную информацию о составе библиотечных фондов через систему каталогов и</w:t>
      </w:r>
      <w:r>
        <w:rPr>
          <w:rFonts w:eastAsia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pacing w:val="-5"/>
          <w:sz w:val="18"/>
          <w:szCs w:val="18"/>
        </w:rPr>
        <w:t>другие формы библиотечного информирования;</w:t>
      </w:r>
    </w:p>
    <w:p w:rsidR="00E22E2F" w:rsidRDefault="00E22E2F" w:rsidP="00E22E2F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06" w:lineRule="exact"/>
        <w:rPr>
          <w:color w:val="000000"/>
          <w:spacing w:val="-5"/>
          <w:sz w:val="18"/>
          <w:szCs w:val="18"/>
        </w:rPr>
      </w:pPr>
      <w:r>
        <w:rPr>
          <w:rFonts w:eastAsia="Times New Roman"/>
          <w:color w:val="000000"/>
          <w:spacing w:val="2"/>
          <w:sz w:val="18"/>
          <w:szCs w:val="18"/>
        </w:rPr>
        <w:t>получать документы во временное пользование на дом и для работы в читальном зале на</w:t>
      </w:r>
      <w:r>
        <w:rPr>
          <w:rFonts w:eastAsia="Times New Roman"/>
          <w:color w:val="000000"/>
          <w:spacing w:val="2"/>
          <w:sz w:val="18"/>
          <w:szCs w:val="18"/>
        </w:rPr>
        <w:br/>
      </w:r>
      <w:r>
        <w:rPr>
          <w:rFonts w:eastAsia="Times New Roman"/>
          <w:color w:val="000000"/>
          <w:spacing w:val="3"/>
          <w:sz w:val="18"/>
          <w:szCs w:val="18"/>
        </w:rPr>
        <w:t>основании читательского билета в соответствии с «Правилами пользования муниципальной</w:t>
      </w:r>
      <w:r>
        <w:rPr>
          <w:rFonts w:eastAsia="Times New Roman"/>
          <w:color w:val="000000"/>
          <w:spacing w:val="3"/>
          <w:sz w:val="18"/>
          <w:szCs w:val="18"/>
        </w:rPr>
        <w:br/>
      </w:r>
      <w:r>
        <w:rPr>
          <w:rFonts w:eastAsia="Times New Roman"/>
          <w:color w:val="000000"/>
          <w:spacing w:val="-6"/>
          <w:sz w:val="18"/>
          <w:szCs w:val="18"/>
        </w:rPr>
        <w:t>библиотекой»;</w:t>
      </w:r>
    </w:p>
    <w:p w:rsidR="00E22E2F" w:rsidRDefault="00E22E2F" w:rsidP="00E22E2F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206" w:lineRule="exact"/>
        <w:rPr>
          <w:color w:val="000000"/>
          <w:spacing w:val="-5"/>
          <w:sz w:val="18"/>
          <w:szCs w:val="18"/>
        </w:rPr>
      </w:pPr>
      <w:r>
        <w:rPr>
          <w:rFonts w:eastAsia="Times New Roman"/>
          <w:color w:val="000000"/>
          <w:spacing w:val="1"/>
          <w:sz w:val="18"/>
          <w:szCs w:val="18"/>
        </w:rPr>
        <w:t>пользоваться другими дополнительными (сервисными) услугами согласно Прейскуранту</w:t>
      </w:r>
      <w:r>
        <w:rPr>
          <w:rFonts w:eastAsia="Times New Roman"/>
          <w:color w:val="000000"/>
          <w:spacing w:val="1"/>
          <w:sz w:val="18"/>
          <w:szCs w:val="18"/>
        </w:rPr>
        <w:br/>
      </w:r>
      <w:r>
        <w:rPr>
          <w:rFonts w:eastAsia="Times New Roman"/>
          <w:color w:val="000000"/>
          <w:spacing w:val="-9"/>
          <w:sz w:val="18"/>
          <w:szCs w:val="18"/>
        </w:rPr>
        <w:t>ЦГБ.</w:t>
      </w:r>
    </w:p>
    <w:p w:rsidR="00E22E2F" w:rsidRDefault="00E22E2F" w:rsidP="00E22E2F">
      <w:pPr>
        <w:shd w:val="clear" w:color="auto" w:fill="FFFFFF"/>
        <w:spacing w:line="206" w:lineRule="exact"/>
        <w:ind w:left="10" w:right="2918" w:firstLine="3144"/>
      </w:pPr>
      <w:r>
        <w:rPr>
          <w:b/>
          <w:bCs/>
          <w:color w:val="000000"/>
          <w:spacing w:val="-2"/>
          <w:sz w:val="18"/>
          <w:szCs w:val="18"/>
        </w:rPr>
        <w:t xml:space="preserve">3. </w:t>
      </w:r>
      <w:r>
        <w:rPr>
          <w:rFonts w:eastAsia="Times New Roman"/>
          <w:b/>
          <w:bCs/>
          <w:color w:val="000000"/>
          <w:spacing w:val="-2"/>
          <w:sz w:val="18"/>
          <w:szCs w:val="18"/>
        </w:rPr>
        <w:t xml:space="preserve">Права ЦГБ </w:t>
      </w:r>
      <w:r>
        <w:rPr>
          <w:rFonts w:eastAsia="Times New Roman"/>
          <w:color w:val="000000"/>
          <w:spacing w:val="-2"/>
          <w:sz w:val="18"/>
          <w:szCs w:val="18"/>
        </w:rPr>
        <w:t>Библиотека имеет право:</w:t>
      </w:r>
    </w:p>
    <w:p w:rsidR="00E22E2F" w:rsidRDefault="00E22E2F" w:rsidP="00E22E2F">
      <w:pPr>
        <w:shd w:val="clear" w:color="auto" w:fill="FFFFFF"/>
        <w:spacing w:line="206" w:lineRule="exact"/>
        <w:ind w:left="10"/>
      </w:pPr>
      <w:r>
        <w:rPr>
          <w:color w:val="000000"/>
          <w:spacing w:val="-1"/>
          <w:sz w:val="18"/>
          <w:szCs w:val="18"/>
        </w:rPr>
        <w:t xml:space="preserve">3.1. </w:t>
      </w:r>
      <w:r>
        <w:rPr>
          <w:rFonts w:eastAsia="Times New Roman"/>
          <w:color w:val="000000"/>
          <w:spacing w:val="-1"/>
          <w:sz w:val="18"/>
          <w:szCs w:val="18"/>
        </w:rPr>
        <w:t>утверждать «Правила пользования муниципальной библиотекой»;</w:t>
      </w:r>
    </w:p>
    <w:p w:rsidR="00E22E2F" w:rsidRDefault="00E22E2F" w:rsidP="00E22E2F">
      <w:pPr>
        <w:shd w:val="clear" w:color="auto" w:fill="FFFFFF"/>
        <w:spacing w:line="206" w:lineRule="exact"/>
        <w:ind w:left="14" w:right="5"/>
        <w:jc w:val="both"/>
      </w:pPr>
      <w:r>
        <w:rPr>
          <w:color w:val="000000"/>
          <w:spacing w:val="6"/>
          <w:sz w:val="18"/>
          <w:szCs w:val="18"/>
        </w:rPr>
        <w:t>3.2.</w:t>
      </w:r>
      <w:r>
        <w:rPr>
          <w:rFonts w:eastAsia="Times New Roman"/>
          <w:color w:val="000000"/>
          <w:spacing w:val="6"/>
          <w:sz w:val="18"/>
          <w:szCs w:val="18"/>
        </w:rPr>
        <w:t xml:space="preserve">определять перечень бесплатных и стоимость платных услуг по согласованию с </w:t>
      </w:r>
      <w:r>
        <w:rPr>
          <w:rFonts w:eastAsia="Times New Roman"/>
          <w:color w:val="000000"/>
          <w:spacing w:val="-3"/>
          <w:sz w:val="18"/>
          <w:szCs w:val="18"/>
        </w:rPr>
        <w:t>Учредителем;</w:t>
      </w:r>
    </w:p>
    <w:p w:rsidR="00E22E2F" w:rsidRDefault="00E22E2F" w:rsidP="00E22E2F">
      <w:pPr>
        <w:shd w:val="clear" w:color="auto" w:fill="FFFFFF"/>
        <w:spacing w:line="206" w:lineRule="exact"/>
        <w:ind w:left="10"/>
      </w:pPr>
      <w:r>
        <w:rPr>
          <w:color w:val="000000"/>
          <w:spacing w:val="1"/>
          <w:sz w:val="18"/>
          <w:szCs w:val="18"/>
        </w:rPr>
        <w:t>3.3.</w:t>
      </w:r>
      <w:r>
        <w:rPr>
          <w:rFonts w:eastAsia="Times New Roman"/>
          <w:color w:val="000000"/>
          <w:spacing w:val="1"/>
          <w:sz w:val="18"/>
          <w:szCs w:val="18"/>
        </w:rPr>
        <w:t xml:space="preserve">устанавливать размер  компенсации  ущерба,  причиненного  Пользователем  библиотеке, </w:t>
      </w:r>
      <w:r>
        <w:rPr>
          <w:rFonts w:eastAsia="Times New Roman"/>
          <w:color w:val="000000"/>
          <w:spacing w:val="4"/>
          <w:sz w:val="18"/>
          <w:szCs w:val="18"/>
        </w:rPr>
        <w:t xml:space="preserve">суммы залога при  выдаче документов  под залог  в  случаях,  установленных  «Правилами </w:t>
      </w:r>
      <w:r>
        <w:rPr>
          <w:rFonts w:eastAsia="Times New Roman"/>
          <w:color w:val="000000"/>
          <w:sz w:val="18"/>
          <w:szCs w:val="18"/>
        </w:rPr>
        <w:t xml:space="preserve">пользования муниципальной библиотекой», «Положением о залоге» и настоящим Договором; </w:t>
      </w:r>
      <w:r>
        <w:rPr>
          <w:rFonts w:eastAsia="Times New Roman"/>
          <w:color w:val="000000"/>
          <w:spacing w:val="-1"/>
          <w:sz w:val="18"/>
          <w:szCs w:val="18"/>
        </w:rPr>
        <w:t>3.4. при нарушении Пользователем условий настоящего Договора ЦГБ вправе в одностороннем порядке отказаться от его исполнения.</w:t>
      </w:r>
    </w:p>
    <w:p w:rsidR="00E22E2F" w:rsidRDefault="00E22E2F" w:rsidP="00E22E2F">
      <w:pPr>
        <w:shd w:val="clear" w:color="auto" w:fill="FFFFFF"/>
        <w:spacing w:line="206" w:lineRule="exact"/>
        <w:ind w:right="19"/>
        <w:jc w:val="center"/>
      </w:pPr>
      <w:r>
        <w:rPr>
          <w:b/>
          <w:bCs/>
          <w:color w:val="000000"/>
          <w:sz w:val="18"/>
          <w:szCs w:val="18"/>
        </w:rPr>
        <w:t xml:space="preserve">4. </w:t>
      </w:r>
      <w:r>
        <w:rPr>
          <w:rFonts w:eastAsia="Times New Roman"/>
          <w:b/>
          <w:bCs/>
          <w:color w:val="000000"/>
          <w:sz w:val="18"/>
          <w:szCs w:val="18"/>
        </w:rPr>
        <w:t>Обязанности Пользователя</w:t>
      </w:r>
    </w:p>
    <w:p w:rsidR="00E22E2F" w:rsidRDefault="00E22E2F" w:rsidP="00E22E2F">
      <w:pPr>
        <w:shd w:val="clear" w:color="auto" w:fill="FFFFFF"/>
        <w:spacing w:line="206" w:lineRule="exact"/>
        <w:ind w:right="14"/>
        <w:jc w:val="both"/>
      </w:pPr>
      <w:r>
        <w:br w:type="column"/>
      </w:r>
      <w:r>
        <w:rPr>
          <w:rFonts w:eastAsia="Times New Roman"/>
          <w:color w:val="000000"/>
          <w:spacing w:val="8"/>
          <w:sz w:val="18"/>
          <w:szCs w:val="18"/>
        </w:rPr>
        <w:lastRenderedPageBreak/>
        <w:t>именуемый(</w:t>
      </w:r>
      <w:proofErr w:type="spellStart"/>
      <w:r>
        <w:rPr>
          <w:rFonts w:eastAsia="Times New Roman"/>
          <w:color w:val="000000"/>
          <w:spacing w:val="8"/>
          <w:sz w:val="18"/>
          <w:szCs w:val="18"/>
        </w:rPr>
        <w:t>ая</w:t>
      </w:r>
      <w:proofErr w:type="spellEnd"/>
      <w:r>
        <w:rPr>
          <w:rFonts w:eastAsia="Times New Roman"/>
          <w:color w:val="000000"/>
          <w:spacing w:val="8"/>
          <w:sz w:val="18"/>
          <w:szCs w:val="18"/>
        </w:rPr>
        <w:t xml:space="preserve">) в дальнейшем «Пользователь», заключили настоящий Договор о </w:t>
      </w:r>
      <w:r>
        <w:rPr>
          <w:rFonts w:eastAsia="Times New Roman"/>
          <w:color w:val="000000"/>
          <w:spacing w:val="-2"/>
          <w:sz w:val="18"/>
          <w:szCs w:val="18"/>
        </w:rPr>
        <w:t>нижеследующем:</w:t>
      </w:r>
    </w:p>
    <w:p w:rsidR="00E22E2F" w:rsidRDefault="00E22E2F" w:rsidP="00E22E2F">
      <w:pPr>
        <w:shd w:val="clear" w:color="auto" w:fill="FFFFFF"/>
        <w:spacing w:before="5" w:line="206" w:lineRule="exact"/>
        <w:ind w:right="5"/>
        <w:jc w:val="center"/>
      </w:pPr>
      <w:r>
        <w:rPr>
          <w:b/>
          <w:bCs/>
          <w:color w:val="000000"/>
          <w:spacing w:val="-1"/>
          <w:sz w:val="18"/>
          <w:szCs w:val="18"/>
        </w:rPr>
        <w:t xml:space="preserve">1. 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>Предмет договора</w:t>
      </w:r>
    </w:p>
    <w:p w:rsidR="00E22E2F" w:rsidRDefault="00E22E2F" w:rsidP="00E22E2F">
      <w:pPr>
        <w:shd w:val="clear" w:color="auto" w:fill="FFFFFF"/>
        <w:spacing w:line="206" w:lineRule="exact"/>
        <w:ind w:right="10"/>
        <w:jc w:val="both"/>
      </w:pPr>
      <w:r>
        <w:rPr>
          <w:color w:val="000000"/>
          <w:spacing w:val="2"/>
          <w:sz w:val="18"/>
          <w:szCs w:val="18"/>
        </w:rPr>
        <w:t xml:space="preserve">1.1. </w:t>
      </w:r>
      <w:r>
        <w:rPr>
          <w:rFonts w:eastAsia="Times New Roman"/>
          <w:color w:val="000000"/>
          <w:spacing w:val="2"/>
          <w:sz w:val="18"/>
          <w:szCs w:val="18"/>
        </w:rPr>
        <w:t xml:space="preserve">Предметом настоящего Договора является библиотечное обслуживание Пользователя в </w:t>
      </w:r>
      <w:r>
        <w:rPr>
          <w:rFonts w:eastAsia="Times New Roman"/>
          <w:color w:val="000000"/>
          <w:spacing w:val="4"/>
          <w:sz w:val="18"/>
          <w:szCs w:val="18"/>
        </w:rPr>
        <w:t xml:space="preserve">ЦГБ в соответствии с ФЗ от 29.12.1994 №78-ФЗ «О библиотечном деле», «Правилами </w:t>
      </w:r>
      <w:r>
        <w:rPr>
          <w:rFonts w:eastAsia="Times New Roman"/>
          <w:color w:val="000000"/>
          <w:spacing w:val="-1"/>
          <w:sz w:val="18"/>
          <w:szCs w:val="18"/>
        </w:rPr>
        <w:t>пользования муниципальной библиотекой» и другими нормативно-правовыми актами, регламентирующими деятельность муниципальных библиотек.</w:t>
      </w:r>
    </w:p>
    <w:p w:rsidR="00E22E2F" w:rsidRDefault="00E22E2F" w:rsidP="00E22E2F">
      <w:pPr>
        <w:shd w:val="clear" w:color="auto" w:fill="FFFFFF"/>
        <w:spacing w:before="10" w:line="206" w:lineRule="exact"/>
        <w:ind w:left="5" w:right="2765" w:firstLine="2765"/>
      </w:pPr>
      <w:r>
        <w:rPr>
          <w:b/>
          <w:bCs/>
          <w:color w:val="000000"/>
          <w:spacing w:val="-2"/>
          <w:sz w:val="18"/>
          <w:szCs w:val="18"/>
        </w:rPr>
        <w:t xml:space="preserve">2. </w:t>
      </w:r>
      <w:r>
        <w:rPr>
          <w:rFonts w:eastAsia="Times New Roman"/>
          <w:b/>
          <w:bCs/>
          <w:color w:val="000000"/>
          <w:spacing w:val="-2"/>
          <w:sz w:val="18"/>
          <w:szCs w:val="18"/>
        </w:rPr>
        <w:t xml:space="preserve">Права Пользователя </w:t>
      </w:r>
      <w:r>
        <w:rPr>
          <w:rFonts w:eastAsia="Times New Roman"/>
          <w:color w:val="000000"/>
          <w:spacing w:val="-1"/>
          <w:sz w:val="18"/>
          <w:szCs w:val="18"/>
        </w:rPr>
        <w:t>Пользователь имеет право:</w:t>
      </w:r>
    </w:p>
    <w:p w:rsidR="00E22E2F" w:rsidRDefault="00E22E2F" w:rsidP="00E22E2F">
      <w:pPr>
        <w:shd w:val="clear" w:color="auto" w:fill="FFFFFF"/>
        <w:tabs>
          <w:tab w:val="left" w:pos="360"/>
        </w:tabs>
        <w:spacing w:line="206" w:lineRule="exact"/>
        <w:ind w:left="360" w:hanging="355"/>
      </w:pPr>
      <w:r>
        <w:rPr>
          <w:color w:val="000000"/>
          <w:spacing w:val="-6"/>
          <w:sz w:val="18"/>
          <w:szCs w:val="18"/>
        </w:rPr>
        <w:t>2.1.</w:t>
      </w:r>
      <w:r>
        <w:rPr>
          <w:color w:val="000000"/>
          <w:sz w:val="18"/>
          <w:szCs w:val="18"/>
        </w:rPr>
        <w:tab/>
      </w:r>
      <w:r>
        <w:rPr>
          <w:rFonts w:eastAsia="Times New Roman"/>
          <w:color w:val="000000"/>
          <w:spacing w:val="4"/>
          <w:sz w:val="18"/>
          <w:szCs w:val="18"/>
        </w:rPr>
        <w:t>посещать любые отделы библиотеки,  согласно расписанию работы ЦГБ на основании</w:t>
      </w:r>
      <w:r>
        <w:rPr>
          <w:rFonts w:eastAsia="Times New Roman"/>
          <w:color w:val="000000"/>
          <w:spacing w:val="4"/>
          <w:sz w:val="18"/>
          <w:szCs w:val="18"/>
        </w:rPr>
        <w:br/>
      </w:r>
      <w:r>
        <w:rPr>
          <w:rFonts w:eastAsia="Times New Roman"/>
          <w:color w:val="000000"/>
          <w:spacing w:val="-6"/>
          <w:sz w:val="18"/>
          <w:szCs w:val="18"/>
        </w:rPr>
        <w:t>читательского билета;</w:t>
      </w:r>
    </w:p>
    <w:p w:rsidR="00E22E2F" w:rsidRDefault="00E22E2F" w:rsidP="00E22E2F">
      <w:pPr>
        <w:shd w:val="clear" w:color="auto" w:fill="FFFFFF"/>
        <w:tabs>
          <w:tab w:val="left" w:pos="293"/>
        </w:tabs>
        <w:spacing w:line="206" w:lineRule="exact"/>
      </w:pPr>
      <w:r>
        <w:rPr>
          <w:color w:val="000000"/>
          <w:spacing w:val="-8"/>
          <w:sz w:val="18"/>
          <w:szCs w:val="18"/>
        </w:rPr>
        <w:t>2.2.</w:t>
      </w:r>
      <w:r>
        <w:rPr>
          <w:color w:val="000000"/>
          <w:sz w:val="18"/>
          <w:szCs w:val="18"/>
        </w:rPr>
        <w:tab/>
      </w:r>
      <w:r>
        <w:rPr>
          <w:rFonts w:eastAsia="Times New Roman"/>
          <w:color w:val="000000"/>
          <w:spacing w:val="-6"/>
          <w:sz w:val="18"/>
          <w:szCs w:val="18"/>
        </w:rPr>
        <w:t>получать полную информацию о составе библиотечных фондов через систему каталогов и другие</w:t>
      </w:r>
      <w:r>
        <w:rPr>
          <w:rFonts w:eastAsia="Times New Roman"/>
          <w:color w:val="000000"/>
          <w:spacing w:val="-6"/>
          <w:sz w:val="18"/>
          <w:szCs w:val="18"/>
        </w:rPr>
        <w:br/>
        <w:t>формы библиотечного информирования;</w:t>
      </w:r>
    </w:p>
    <w:p w:rsidR="00E22E2F" w:rsidRDefault="00E22E2F" w:rsidP="00E22E2F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206" w:lineRule="exact"/>
        <w:rPr>
          <w:color w:val="000000"/>
          <w:spacing w:val="-7"/>
          <w:sz w:val="18"/>
          <w:szCs w:val="18"/>
        </w:rPr>
      </w:pPr>
      <w:r>
        <w:rPr>
          <w:rFonts w:eastAsia="Times New Roman"/>
          <w:color w:val="000000"/>
          <w:spacing w:val="2"/>
          <w:sz w:val="18"/>
          <w:szCs w:val="18"/>
        </w:rPr>
        <w:t>получать документы во временное пользование на дом и для работы в читальном зале на</w:t>
      </w:r>
      <w:r>
        <w:rPr>
          <w:rFonts w:eastAsia="Times New Roman"/>
          <w:color w:val="000000"/>
          <w:spacing w:val="2"/>
          <w:sz w:val="18"/>
          <w:szCs w:val="18"/>
        </w:rPr>
        <w:br/>
        <w:t>основании  читательского  билета в соответствии с «Правилами пользования муниципальной</w:t>
      </w:r>
      <w:r>
        <w:rPr>
          <w:rFonts w:eastAsia="Times New Roman"/>
          <w:color w:val="000000"/>
          <w:spacing w:val="2"/>
          <w:sz w:val="18"/>
          <w:szCs w:val="18"/>
        </w:rPr>
        <w:br/>
      </w:r>
      <w:r>
        <w:rPr>
          <w:rFonts w:eastAsia="Times New Roman"/>
          <w:color w:val="000000"/>
          <w:spacing w:val="-6"/>
          <w:sz w:val="18"/>
          <w:szCs w:val="18"/>
        </w:rPr>
        <w:t>библиотекой»;</w:t>
      </w:r>
    </w:p>
    <w:p w:rsidR="00E22E2F" w:rsidRDefault="00E22E2F" w:rsidP="00E22E2F">
      <w:pPr>
        <w:numPr>
          <w:ilvl w:val="0"/>
          <w:numId w:val="2"/>
        </w:numPr>
        <w:shd w:val="clear" w:color="auto" w:fill="FFFFFF"/>
        <w:tabs>
          <w:tab w:val="left" w:pos="331"/>
        </w:tabs>
        <w:spacing w:line="206" w:lineRule="exact"/>
        <w:rPr>
          <w:color w:val="000000"/>
          <w:spacing w:val="-7"/>
          <w:sz w:val="18"/>
          <w:szCs w:val="18"/>
        </w:rPr>
      </w:pPr>
      <w:r>
        <w:rPr>
          <w:rFonts w:eastAsia="Times New Roman"/>
          <w:color w:val="000000"/>
          <w:spacing w:val="2"/>
          <w:sz w:val="18"/>
          <w:szCs w:val="18"/>
        </w:rPr>
        <w:t>пользоваться другими дополнительными (сервисными) услугами согласно Прейскуранту</w:t>
      </w:r>
      <w:r>
        <w:rPr>
          <w:rFonts w:eastAsia="Times New Roman"/>
          <w:color w:val="000000"/>
          <w:spacing w:val="2"/>
          <w:sz w:val="18"/>
          <w:szCs w:val="18"/>
        </w:rPr>
        <w:br/>
      </w:r>
      <w:r>
        <w:rPr>
          <w:rFonts w:eastAsia="Times New Roman"/>
          <w:color w:val="000000"/>
          <w:spacing w:val="-8"/>
          <w:sz w:val="18"/>
          <w:szCs w:val="18"/>
        </w:rPr>
        <w:t>ЦГБ.</w:t>
      </w:r>
    </w:p>
    <w:p w:rsidR="00E22E2F" w:rsidRDefault="00E22E2F" w:rsidP="00E22E2F">
      <w:pPr>
        <w:shd w:val="clear" w:color="auto" w:fill="FFFFFF"/>
        <w:spacing w:before="5" w:line="206" w:lineRule="exact"/>
        <w:ind w:left="5" w:right="3110" w:firstLine="3149"/>
      </w:pPr>
      <w:r>
        <w:rPr>
          <w:b/>
          <w:bCs/>
          <w:color w:val="000000"/>
          <w:spacing w:val="-2"/>
          <w:sz w:val="18"/>
          <w:szCs w:val="18"/>
        </w:rPr>
        <w:t xml:space="preserve">3. </w:t>
      </w:r>
      <w:r>
        <w:rPr>
          <w:rFonts w:eastAsia="Times New Roman"/>
          <w:b/>
          <w:bCs/>
          <w:color w:val="000000"/>
          <w:spacing w:val="-2"/>
          <w:sz w:val="18"/>
          <w:szCs w:val="18"/>
        </w:rPr>
        <w:t xml:space="preserve">Права ЦГБ </w:t>
      </w:r>
      <w:r>
        <w:rPr>
          <w:rFonts w:eastAsia="Times New Roman"/>
          <w:color w:val="000000"/>
          <w:spacing w:val="-1"/>
          <w:sz w:val="18"/>
          <w:szCs w:val="18"/>
        </w:rPr>
        <w:t>Библиотека имеет право:</w:t>
      </w:r>
    </w:p>
    <w:p w:rsidR="00E22E2F" w:rsidRDefault="00E22E2F" w:rsidP="00E22E2F">
      <w:pPr>
        <w:shd w:val="clear" w:color="auto" w:fill="FFFFFF"/>
        <w:spacing w:line="206" w:lineRule="exact"/>
        <w:ind w:left="5"/>
      </w:pPr>
      <w:r>
        <w:rPr>
          <w:color w:val="000000"/>
          <w:sz w:val="18"/>
          <w:szCs w:val="18"/>
        </w:rPr>
        <w:t xml:space="preserve">3.1. </w:t>
      </w:r>
      <w:r>
        <w:rPr>
          <w:rFonts w:eastAsia="Times New Roman"/>
          <w:color w:val="000000"/>
          <w:sz w:val="18"/>
          <w:szCs w:val="18"/>
        </w:rPr>
        <w:t>утверждать «Правила пользования муниципальной библиотекой»;</w:t>
      </w:r>
    </w:p>
    <w:p w:rsidR="00E22E2F" w:rsidRDefault="00E22E2F" w:rsidP="00E22E2F">
      <w:pPr>
        <w:shd w:val="clear" w:color="auto" w:fill="FFFFFF"/>
        <w:spacing w:line="206" w:lineRule="exact"/>
        <w:ind w:left="5" w:right="5"/>
        <w:jc w:val="both"/>
      </w:pPr>
      <w:r>
        <w:rPr>
          <w:color w:val="000000"/>
          <w:spacing w:val="6"/>
          <w:sz w:val="18"/>
          <w:szCs w:val="18"/>
        </w:rPr>
        <w:t>3.2.</w:t>
      </w:r>
      <w:r>
        <w:rPr>
          <w:rFonts w:eastAsia="Times New Roman"/>
          <w:color w:val="000000"/>
          <w:spacing w:val="6"/>
          <w:sz w:val="18"/>
          <w:szCs w:val="18"/>
        </w:rPr>
        <w:t xml:space="preserve">определять перечень бесплатных и стоимость платных услуг по согласованию с </w:t>
      </w:r>
      <w:r>
        <w:rPr>
          <w:rFonts w:eastAsia="Times New Roman"/>
          <w:color w:val="000000"/>
          <w:spacing w:val="-2"/>
          <w:sz w:val="18"/>
          <w:szCs w:val="18"/>
        </w:rPr>
        <w:t>Учредителем;</w:t>
      </w:r>
    </w:p>
    <w:p w:rsidR="00E22E2F" w:rsidRDefault="00E22E2F" w:rsidP="00E22E2F">
      <w:pPr>
        <w:shd w:val="clear" w:color="auto" w:fill="FFFFFF"/>
        <w:spacing w:line="206" w:lineRule="exact"/>
        <w:ind w:left="5"/>
      </w:pPr>
      <w:r>
        <w:rPr>
          <w:color w:val="000000"/>
          <w:sz w:val="18"/>
          <w:szCs w:val="18"/>
        </w:rPr>
        <w:t>3.3.</w:t>
      </w:r>
      <w:r>
        <w:rPr>
          <w:rFonts w:eastAsia="Times New Roman"/>
          <w:color w:val="000000"/>
          <w:sz w:val="18"/>
          <w:szCs w:val="18"/>
        </w:rPr>
        <w:t xml:space="preserve">устанавливать  размер  компенсации  ущерба,   причиненного  Пользователем  библиотеке, </w:t>
      </w:r>
      <w:r>
        <w:rPr>
          <w:rFonts w:eastAsia="Times New Roman"/>
          <w:color w:val="000000"/>
          <w:spacing w:val="3"/>
          <w:sz w:val="18"/>
          <w:szCs w:val="18"/>
        </w:rPr>
        <w:t xml:space="preserve">суммы залога  при  выдаче документов  под залог  в  случаях,  установленных  «Правилами </w:t>
      </w:r>
      <w:r>
        <w:rPr>
          <w:rFonts w:eastAsia="Times New Roman"/>
          <w:color w:val="000000"/>
          <w:sz w:val="18"/>
          <w:szCs w:val="18"/>
        </w:rPr>
        <w:t xml:space="preserve">пользования муниципальной библиотекой», «Положением о залоге» и настоящим Договором; </w:t>
      </w:r>
      <w:r>
        <w:rPr>
          <w:rFonts w:eastAsia="Times New Roman"/>
          <w:color w:val="000000"/>
          <w:spacing w:val="-1"/>
          <w:sz w:val="18"/>
          <w:szCs w:val="18"/>
        </w:rPr>
        <w:t>3.4. при нарушении Пользователем условий настоящего Договора ЦГБ вправе в одностороннем порядке отказаться от его исполнения.</w:t>
      </w:r>
    </w:p>
    <w:p w:rsidR="00E22E2F" w:rsidRDefault="00E22E2F" w:rsidP="00E22E2F">
      <w:pPr>
        <w:shd w:val="clear" w:color="auto" w:fill="FFFFFF"/>
        <w:spacing w:before="5" w:line="206" w:lineRule="exact"/>
        <w:ind w:right="10"/>
        <w:jc w:val="center"/>
      </w:pPr>
      <w:r>
        <w:rPr>
          <w:b/>
          <w:bCs/>
          <w:color w:val="000000"/>
          <w:spacing w:val="-1"/>
          <w:sz w:val="18"/>
          <w:szCs w:val="18"/>
        </w:rPr>
        <w:t xml:space="preserve">4. 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>Обязанности Пользователя</w:t>
      </w:r>
    </w:p>
    <w:p w:rsidR="00E22E2F" w:rsidRDefault="00E22E2F" w:rsidP="00E22E2F">
      <w:pPr>
        <w:shd w:val="clear" w:color="auto" w:fill="FFFFFF"/>
        <w:spacing w:before="5" w:line="206" w:lineRule="exact"/>
        <w:ind w:right="10"/>
        <w:jc w:val="center"/>
        <w:sectPr w:rsidR="00E22E2F">
          <w:type w:val="continuous"/>
          <w:pgSz w:w="16834" w:h="11909" w:orient="landscape"/>
          <w:pgMar w:top="514" w:right="631" w:bottom="360" w:left="646" w:header="720" w:footer="720" w:gutter="0"/>
          <w:cols w:num="2" w:space="720" w:equalWidth="0">
            <w:col w:w="7430" w:space="706"/>
            <w:col w:w="7420"/>
          </w:cols>
          <w:noEndnote/>
        </w:sectPr>
      </w:pPr>
    </w:p>
    <w:p w:rsidR="00E22E2F" w:rsidRDefault="00E22E2F" w:rsidP="00E22E2F">
      <w:pPr>
        <w:shd w:val="clear" w:color="auto" w:fill="FFFFFF"/>
        <w:spacing w:line="211" w:lineRule="exact"/>
        <w:ind w:left="5"/>
      </w:pPr>
      <w:r>
        <w:rPr>
          <w:rFonts w:eastAsia="Times New Roman"/>
          <w:color w:val="000000"/>
          <w:spacing w:val="-1"/>
          <w:sz w:val="18"/>
          <w:szCs w:val="18"/>
        </w:rPr>
        <w:lastRenderedPageBreak/>
        <w:t>Пользователь обязан:</w:t>
      </w:r>
    </w:p>
    <w:p w:rsidR="00E22E2F" w:rsidRDefault="00E22E2F" w:rsidP="00E22E2F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11" w:lineRule="exact"/>
        <w:rPr>
          <w:color w:val="000000"/>
          <w:spacing w:val="-5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предоставлять достоверную информацию о своих персональных данных, а также сообщать</w:t>
      </w:r>
      <w:r>
        <w:rPr>
          <w:rFonts w:eastAsia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pacing w:val="-1"/>
          <w:sz w:val="18"/>
          <w:szCs w:val="18"/>
        </w:rPr>
        <w:t>об изменениях в них;</w:t>
      </w:r>
    </w:p>
    <w:p w:rsidR="00E22E2F" w:rsidRDefault="00E22E2F" w:rsidP="00E22E2F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11" w:lineRule="exact"/>
        <w:rPr>
          <w:color w:val="000000"/>
          <w:spacing w:val="-5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исполнять надлежащим образом «Правила пользования муниципальной библиотекой»;</w:t>
      </w:r>
    </w:p>
    <w:p w:rsidR="00E22E2F" w:rsidRDefault="00E22E2F" w:rsidP="00E22E2F">
      <w:pPr>
        <w:numPr>
          <w:ilvl w:val="0"/>
          <w:numId w:val="3"/>
        </w:numPr>
        <w:shd w:val="clear" w:color="auto" w:fill="FFFFFF"/>
        <w:tabs>
          <w:tab w:val="left" w:pos="317"/>
        </w:tabs>
        <w:spacing w:line="211" w:lineRule="exact"/>
        <w:rPr>
          <w:color w:val="000000"/>
          <w:spacing w:val="-5"/>
          <w:sz w:val="18"/>
          <w:szCs w:val="18"/>
        </w:rPr>
      </w:pPr>
      <w:r>
        <w:rPr>
          <w:rFonts w:eastAsia="Times New Roman"/>
          <w:color w:val="000000"/>
          <w:spacing w:val="-2"/>
          <w:sz w:val="18"/>
          <w:szCs w:val="18"/>
        </w:rPr>
        <w:t xml:space="preserve">бережно относиться к документам, полученным из фондов ЦГБ, </w:t>
      </w:r>
      <w:proofErr w:type="spellStart"/>
      <w:r>
        <w:rPr>
          <w:rFonts w:eastAsia="Times New Roman"/>
          <w:color w:val="000000"/>
          <w:spacing w:val="-2"/>
          <w:sz w:val="18"/>
          <w:szCs w:val="18"/>
        </w:rPr>
        <w:t>атакже</w:t>
      </w:r>
      <w:proofErr w:type="spellEnd"/>
      <w:r>
        <w:rPr>
          <w:rFonts w:eastAsia="Times New Roman"/>
          <w:color w:val="000000"/>
          <w:spacing w:val="-2"/>
          <w:sz w:val="18"/>
          <w:szCs w:val="18"/>
        </w:rPr>
        <w:t xml:space="preserve"> к имуществу ЦГБ;</w:t>
      </w:r>
    </w:p>
    <w:p w:rsidR="00E22E2F" w:rsidRDefault="00E22E2F" w:rsidP="00E22E2F">
      <w:pPr>
        <w:shd w:val="clear" w:color="auto" w:fill="FFFFFF"/>
        <w:tabs>
          <w:tab w:val="left" w:pos="384"/>
        </w:tabs>
        <w:spacing w:line="211" w:lineRule="exact"/>
      </w:pPr>
      <w:r>
        <w:rPr>
          <w:color w:val="000000"/>
          <w:spacing w:val="-10"/>
          <w:sz w:val="18"/>
          <w:szCs w:val="18"/>
        </w:rPr>
        <w:t>4.4.</w:t>
      </w:r>
      <w:r>
        <w:rPr>
          <w:color w:val="000000"/>
          <w:sz w:val="18"/>
          <w:szCs w:val="18"/>
        </w:rPr>
        <w:tab/>
      </w:r>
      <w:r>
        <w:rPr>
          <w:rFonts w:eastAsia="Times New Roman"/>
          <w:color w:val="000000"/>
          <w:spacing w:val="-1"/>
          <w:sz w:val="18"/>
          <w:szCs w:val="18"/>
        </w:rPr>
        <w:t>при  утрате  или  порче  документов  заменить  их  идентичными  или  равноценными,   при</w:t>
      </w:r>
      <w:r>
        <w:rPr>
          <w:rFonts w:eastAsia="Times New Roman"/>
          <w:color w:val="000000"/>
          <w:spacing w:val="-1"/>
          <w:sz w:val="18"/>
          <w:szCs w:val="18"/>
        </w:rPr>
        <w:br/>
      </w:r>
      <w:r>
        <w:rPr>
          <w:rFonts w:eastAsia="Times New Roman"/>
          <w:color w:val="000000"/>
          <w:spacing w:val="2"/>
          <w:sz w:val="18"/>
          <w:szCs w:val="18"/>
        </w:rPr>
        <w:t>невозможности замены компенсировать  причиненный  ущерб  в соответствии с «Правилами</w:t>
      </w:r>
      <w:r>
        <w:rPr>
          <w:rFonts w:eastAsia="Times New Roman"/>
          <w:color w:val="000000"/>
          <w:spacing w:val="2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пользования муниципальной библиотекой» и действующим законодательством.</w:t>
      </w:r>
    </w:p>
    <w:p w:rsidR="00E22E2F" w:rsidRDefault="00E22E2F" w:rsidP="00E22E2F">
      <w:pPr>
        <w:shd w:val="clear" w:color="auto" w:fill="FFFFFF"/>
        <w:spacing w:line="211" w:lineRule="exact"/>
        <w:ind w:right="19"/>
        <w:jc w:val="center"/>
      </w:pPr>
      <w:r>
        <w:rPr>
          <w:b/>
          <w:bCs/>
          <w:color w:val="000000"/>
          <w:spacing w:val="-1"/>
          <w:sz w:val="18"/>
          <w:szCs w:val="18"/>
        </w:rPr>
        <w:t xml:space="preserve">5. 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>Обязанности ЦГБ</w:t>
      </w:r>
    </w:p>
    <w:p w:rsidR="00E22E2F" w:rsidRDefault="00E22E2F" w:rsidP="00E22E2F">
      <w:pPr>
        <w:shd w:val="clear" w:color="auto" w:fill="FFFFFF"/>
        <w:spacing w:line="211" w:lineRule="exact"/>
        <w:ind w:right="5"/>
        <w:jc w:val="both"/>
      </w:pPr>
      <w:r>
        <w:rPr>
          <w:color w:val="000000"/>
          <w:spacing w:val="4"/>
          <w:sz w:val="18"/>
          <w:szCs w:val="18"/>
        </w:rPr>
        <w:t xml:space="preserve">5.1. </w:t>
      </w:r>
      <w:r>
        <w:rPr>
          <w:rFonts w:eastAsia="Times New Roman"/>
          <w:color w:val="000000"/>
          <w:spacing w:val="4"/>
          <w:sz w:val="18"/>
          <w:szCs w:val="18"/>
        </w:rPr>
        <w:t xml:space="preserve">ЦГБ обязана осуществлять свою деятельность по библиотечному обслуживанию </w:t>
      </w:r>
      <w:r>
        <w:rPr>
          <w:rFonts w:eastAsia="Times New Roman"/>
          <w:color w:val="000000"/>
          <w:spacing w:val="5"/>
          <w:sz w:val="18"/>
          <w:szCs w:val="18"/>
        </w:rPr>
        <w:t xml:space="preserve">пользователей в соответствии с действующим законодательством РФ, Уставом ЦГБ, </w:t>
      </w:r>
      <w:r>
        <w:rPr>
          <w:rFonts w:eastAsia="Times New Roman"/>
          <w:color w:val="000000"/>
          <w:sz w:val="18"/>
          <w:szCs w:val="18"/>
        </w:rPr>
        <w:t>«Правилами пользования муниципальной библиотекой» и настоящим Договором.</w:t>
      </w:r>
    </w:p>
    <w:p w:rsidR="00E22E2F" w:rsidRDefault="00E22E2F" w:rsidP="00E22E2F">
      <w:pPr>
        <w:shd w:val="clear" w:color="auto" w:fill="FFFFFF"/>
        <w:spacing w:line="211" w:lineRule="exact"/>
        <w:ind w:right="14"/>
        <w:jc w:val="center"/>
      </w:pPr>
      <w:r>
        <w:rPr>
          <w:b/>
          <w:bCs/>
          <w:color w:val="000000"/>
          <w:sz w:val="18"/>
          <w:szCs w:val="18"/>
        </w:rPr>
        <w:t xml:space="preserve">6. </w:t>
      </w:r>
      <w:r>
        <w:rPr>
          <w:rFonts w:eastAsia="Times New Roman"/>
          <w:b/>
          <w:bCs/>
          <w:color w:val="000000"/>
          <w:sz w:val="18"/>
          <w:szCs w:val="18"/>
        </w:rPr>
        <w:t>Ответственность сторон</w:t>
      </w:r>
    </w:p>
    <w:p w:rsidR="00E22E2F" w:rsidRDefault="00E22E2F" w:rsidP="00E22E2F">
      <w:pPr>
        <w:numPr>
          <w:ilvl w:val="0"/>
          <w:numId w:val="4"/>
        </w:numPr>
        <w:shd w:val="clear" w:color="auto" w:fill="FFFFFF"/>
        <w:tabs>
          <w:tab w:val="left" w:pos="317"/>
        </w:tabs>
        <w:spacing w:line="211" w:lineRule="exact"/>
        <w:rPr>
          <w:color w:val="000000"/>
          <w:spacing w:val="-6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Стороны несут обоюдную ответственность за соблюдение условий настоящего Договора.</w:t>
      </w:r>
    </w:p>
    <w:p w:rsidR="00E22E2F" w:rsidRDefault="00E22E2F" w:rsidP="00E22E2F">
      <w:pPr>
        <w:numPr>
          <w:ilvl w:val="0"/>
          <w:numId w:val="4"/>
        </w:numPr>
        <w:shd w:val="clear" w:color="auto" w:fill="FFFFFF"/>
        <w:tabs>
          <w:tab w:val="left" w:pos="317"/>
        </w:tabs>
        <w:spacing w:line="211" w:lineRule="exact"/>
        <w:rPr>
          <w:color w:val="000000"/>
          <w:spacing w:val="-4"/>
          <w:sz w:val="18"/>
          <w:szCs w:val="18"/>
        </w:rPr>
      </w:pPr>
      <w:r>
        <w:rPr>
          <w:rFonts w:eastAsia="Times New Roman"/>
          <w:color w:val="000000"/>
          <w:spacing w:val="-1"/>
          <w:sz w:val="18"/>
          <w:szCs w:val="18"/>
        </w:rPr>
        <w:t>ЦГБ несет ответственность:</w:t>
      </w:r>
    </w:p>
    <w:p w:rsidR="00E22E2F" w:rsidRDefault="00E22E2F" w:rsidP="00E22E2F">
      <w:pPr>
        <w:rPr>
          <w:rFonts w:ascii="Arial" w:hAnsi="Arial" w:cs="Arial"/>
          <w:sz w:val="2"/>
          <w:szCs w:val="2"/>
        </w:rPr>
      </w:pPr>
    </w:p>
    <w:p w:rsidR="00E22E2F" w:rsidRDefault="00E22E2F" w:rsidP="00E22E2F">
      <w:pPr>
        <w:numPr>
          <w:ilvl w:val="0"/>
          <w:numId w:val="5"/>
        </w:numPr>
        <w:shd w:val="clear" w:color="auto" w:fill="FFFFFF"/>
        <w:tabs>
          <w:tab w:val="left" w:pos="446"/>
        </w:tabs>
        <w:spacing w:line="211" w:lineRule="exact"/>
        <w:rPr>
          <w:color w:val="000000"/>
          <w:spacing w:val="-4"/>
          <w:sz w:val="18"/>
          <w:szCs w:val="18"/>
        </w:rPr>
      </w:pPr>
      <w:r>
        <w:rPr>
          <w:rFonts w:eastAsia="Times New Roman"/>
          <w:color w:val="000000"/>
          <w:spacing w:val="-1"/>
          <w:sz w:val="18"/>
          <w:szCs w:val="18"/>
        </w:rPr>
        <w:t>за своевременность и качество выполнения услуг.</w:t>
      </w:r>
    </w:p>
    <w:p w:rsidR="00E22E2F" w:rsidRDefault="00E22E2F" w:rsidP="00E22E2F">
      <w:pPr>
        <w:numPr>
          <w:ilvl w:val="0"/>
          <w:numId w:val="5"/>
        </w:numPr>
        <w:shd w:val="clear" w:color="auto" w:fill="FFFFFF"/>
        <w:tabs>
          <w:tab w:val="left" w:pos="446"/>
        </w:tabs>
        <w:spacing w:line="211" w:lineRule="exact"/>
        <w:rPr>
          <w:color w:val="000000"/>
          <w:spacing w:val="-4"/>
          <w:sz w:val="18"/>
          <w:szCs w:val="18"/>
        </w:rPr>
      </w:pPr>
      <w:r>
        <w:rPr>
          <w:rFonts w:eastAsia="Times New Roman"/>
          <w:color w:val="000000"/>
          <w:spacing w:val="-1"/>
          <w:sz w:val="18"/>
          <w:szCs w:val="18"/>
        </w:rPr>
        <w:t>за сохранность персональных данных пользователей.</w:t>
      </w:r>
    </w:p>
    <w:p w:rsidR="00E22E2F" w:rsidRDefault="00E22E2F" w:rsidP="00E22E2F">
      <w:pPr>
        <w:shd w:val="clear" w:color="auto" w:fill="FFFFFF"/>
        <w:spacing w:before="5" w:line="211" w:lineRule="exact"/>
        <w:ind w:right="19"/>
        <w:jc w:val="center"/>
      </w:pPr>
      <w:r>
        <w:rPr>
          <w:b/>
          <w:bCs/>
          <w:color w:val="000000"/>
          <w:sz w:val="18"/>
          <w:szCs w:val="18"/>
        </w:rPr>
        <w:t xml:space="preserve">7. </w:t>
      </w:r>
      <w:r>
        <w:rPr>
          <w:rFonts w:eastAsia="Times New Roman"/>
          <w:b/>
          <w:bCs/>
          <w:color w:val="000000"/>
          <w:sz w:val="18"/>
          <w:szCs w:val="18"/>
        </w:rPr>
        <w:t>Заключительные положения</w:t>
      </w:r>
    </w:p>
    <w:p w:rsidR="00E22E2F" w:rsidRDefault="00E22E2F" w:rsidP="00E22E2F">
      <w:pPr>
        <w:shd w:val="clear" w:color="auto" w:fill="FFFFFF"/>
        <w:tabs>
          <w:tab w:val="left" w:pos="312"/>
        </w:tabs>
        <w:spacing w:line="211" w:lineRule="exact"/>
      </w:pPr>
      <w:r>
        <w:rPr>
          <w:color w:val="000000"/>
          <w:spacing w:val="-6"/>
          <w:sz w:val="18"/>
          <w:szCs w:val="18"/>
        </w:rPr>
        <w:t>7.1.</w:t>
      </w:r>
      <w:r>
        <w:rPr>
          <w:color w:val="000000"/>
          <w:sz w:val="18"/>
          <w:szCs w:val="18"/>
        </w:rPr>
        <w:tab/>
      </w:r>
      <w:r>
        <w:rPr>
          <w:rFonts w:eastAsia="Times New Roman"/>
          <w:color w:val="000000"/>
          <w:spacing w:val="-1"/>
          <w:sz w:val="18"/>
          <w:szCs w:val="18"/>
        </w:rPr>
        <w:t>Договор заключается без срока действия.</w:t>
      </w:r>
    </w:p>
    <w:p w:rsidR="00E22E2F" w:rsidRDefault="00E22E2F" w:rsidP="00E22E2F">
      <w:pPr>
        <w:shd w:val="clear" w:color="auto" w:fill="FFFFFF"/>
        <w:tabs>
          <w:tab w:val="left" w:pos="427"/>
        </w:tabs>
        <w:spacing w:line="211" w:lineRule="exact"/>
      </w:pPr>
      <w:r>
        <w:rPr>
          <w:color w:val="000000"/>
          <w:spacing w:val="-6"/>
          <w:sz w:val="18"/>
          <w:szCs w:val="18"/>
        </w:rPr>
        <w:t>7.2.</w:t>
      </w:r>
      <w:r>
        <w:rPr>
          <w:color w:val="000000"/>
          <w:sz w:val="18"/>
          <w:szCs w:val="18"/>
        </w:rPr>
        <w:tab/>
      </w:r>
      <w:r>
        <w:rPr>
          <w:rFonts w:eastAsia="Times New Roman"/>
          <w:color w:val="000000"/>
          <w:spacing w:val="1"/>
          <w:sz w:val="18"/>
          <w:szCs w:val="18"/>
        </w:rPr>
        <w:t>Пользователь   имеет   право   в   любой   момент   расторгнуть   настоящий   Договор   в</w:t>
      </w:r>
      <w:r>
        <w:rPr>
          <w:rFonts w:eastAsia="Times New Roman"/>
          <w:color w:val="000000"/>
          <w:spacing w:val="1"/>
          <w:sz w:val="18"/>
          <w:szCs w:val="18"/>
        </w:rPr>
        <w:br/>
      </w:r>
      <w:r>
        <w:rPr>
          <w:rFonts w:eastAsia="Times New Roman"/>
          <w:color w:val="000000"/>
          <w:spacing w:val="-1"/>
          <w:sz w:val="18"/>
          <w:szCs w:val="18"/>
        </w:rPr>
        <w:t>одностороннем порядке при условии отсутствия задолженности перед ЦГБ.</w:t>
      </w:r>
    </w:p>
    <w:p w:rsidR="00E22E2F" w:rsidRDefault="00E22E2F" w:rsidP="00E22E2F">
      <w:pPr>
        <w:numPr>
          <w:ilvl w:val="0"/>
          <w:numId w:val="6"/>
        </w:numPr>
        <w:shd w:val="clear" w:color="auto" w:fill="FFFFFF"/>
        <w:tabs>
          <w:tab w:val="left" w:pos="341"/>
        </w:tabs>
        <w:spacing w:before="5" w:line="211" w:lineRule="exact"/>
        <w:rPr>
          <w:color w:val="000000"/>
          <w:spacing w:val="-5"/>
          <w:sz w:val="18"/>
          <w:szCs w:val="18"/>
        </w:rPr>
      </w:pPr>
      <w:r>
        <w:rPr>
          <w:rFonts w:eastAsia="Times New Roman"/>
          <w:color w:val="000000"/>
          <w:spacing w:val="1"/>
          <w:sz w:val="18"/>
          <w:szCs w:val="18"/>
        </w:rPr>
        <w:t>Споры по настоящему Договору разрешаются в порядке, предусмотренном действующим</w:t>
      </w:r>
      <w:r>
        <w:rPr>
          <w:rFonts w:eastAsia="Times New Roman"/>
          <w:color w:val="000000"/>
          <w:spacing w:val="1"/>
          <w:sz w:val="18"/>
          <w:szCs w:val="18"/>
        </w:rPr>
        <w:br/>
      </w:r>
      <w:r>
        <w:rPr>
          <w:rFonts w:eastAsia="Times New Roman"/>
          <w:color w:val="000000"/>
          <w:spacing w:val="-1"/>
          <w:sz w:val="18"/>
          <w:szCs w:val="18"/>
        </w:rPr>
        <w:t>законодательством РФ.</w:t>
      </w:r>
    </w:p>
    <w:p w:rsidR="00E22E2F" w:rsidRDefault="00E22E2F" w:rsidP="00E22E2F">
      <w:pPr>
        <w:numPr>
          <w:ilvl w:val="0"/>
          <w:numId w:val="6"/>
        </w:numPr>
        <w:shd w:val="clear" w:color="auto" w:fill="FFFFFF"/>
        <w:tabs>
          <w:tab w:val="left" w:pos="341"/>
        </w:tabs>
        <w:spacing w:before="5" w:line="211" w:lineRule="exact"/>
        <w:rPr>
          <w:color w:val="000000"/>
          <w:spacing w:val="-6"/>
          <w:sz w:val="18"/>
          <w:szCs w:val="18"/>
        </w:rPr>
      </w:pPr>
      <w:r>
        <w:rPr>
          <w:rFonts w:eastAsia="Times New Roman"/>
          <w:color w:val="000000"/>
          <w:spacing w:val="3"/>
          <w:sz w:val="18"/>
          <w:szCs w:val="18"/>
        </w:rPr>
        <w:t>Настоящий Договор составлен в 2-х экземплярах, имеющих одинаковую юридическую</w:t>
      </w:r>
      <w:r>
        <w:rPr>
          <w:rFonts w:eastAsia="Times New Roman"/>
          <w:color w:val="000000"/>
          <w:spacing w:val="3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силу.   Один  экземпляр   после   подписания   хранится   в   ЦГБ,   другой   выдается   на  руки</w:t>
      </w:r>
      <w:r>
        <w:rPr>
          <w:rFonts w:eastAsia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pacing w:val="-2"/>
          <w:sz w:val="18"/>
          <w:szCs w:val="18"/>
        </w:rPr>
        <w:t>Пользователю.</w:t>
      </w:r>
    </w:p>
    <w:p w:rsidR="00E22E2F" w:rsidRDefault="00E22E2F" w:rsidP="00E22E2F">
      <w:pPr>
        <w:shd w:val="clear" w:color="auto" w:fill="FFFFFF"/>
        <w:spacing w:before="34" w:line="206" w:lineRule="exact"/>
        <w:ind w:left="5"/>
      </w:pPr>
      <w:r>
        <w:rPr>
          <w:color w:val="000000"/>
          <w:spacing w:val="-6"/>
          <w:sz w:val="18"/>
          <w:szCs w:val="18"/>
        </w:rPr>
        <w:br w:type="column"/>
      </w:r>
      <w:r>
        <w:rPr>
          <w:rFonts w:eastAsia="Times New Roman"/>
          <w:color w:val="000000"/>
          <w:spacing w:val="-1"/>
          <w:sz w:val="18"/>
          <w:szCs w:val="18"/>
        </w:rPr>
        <w:lastRenderedPageBreak/>
        <w:t>Пользователь обязан:</w:t>
      </w:r>
    </w:p>
    <w:p w:rsidR="00E22E2F" w:rsidRDefault="00E22E2F" w:rsidP="00E22E2F">
      <w:pPr>
        <w:numPr>
          <w:ilvl w:val="0"/>
          <w:numId w:val="7"/>
        </w:numPr>
        <w:shd w:val="clear" w:color="auto" w:fill="FFFFFF"/>
        <w:tabs>
          <w:tab w:val="left" w:pos="322"/>
        </w:tabs>
        <w:spacing w:line="206" w:lineRule="exact"/>
        <w:ind w:left="5"/>
        <w:rPr>
          <w:color w:val="000000"/>
          <w:spacing w:val="-5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предоставлять достоверную информацию о своих персональных данных, а также сообщать</w:t>
      </w:r>
      <w:r>
        <w:rPr>
          <w:rFonts w:eastAsia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pacing w:val="-1"/>
          <w:sz w:val="18"/>
          <w:szCs w:val="18"/>
        </w:rPr>
        <w:t>об изменениях в них;</w:t>
      </w:r>
    </w:p>
    <w:p w:rsidR="00E22E2F" w:rsidRDefault="00E22E2F" w:rsidP="00E22E2F">
      <w:pPr>
        <w:numPr>
          <w:ilvl w:val="0"/>
          <w:numId w:val="7"/>
        </w:numPr>
        <w:shd w:val="clear" w:color="auto" w:fill="FFFFFF"/>
        <w:tabs>
          <w:tab w:val="left" w:pos="322"/>
        </w:tabs>
        <w:spacing w:line="206" w:lineRule="exact"/>
        <w:ind w:left="5"/>
        <w:rPr>
          <w:color w:val="000000"/>
          <w:spacing w:val="-5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исполнять надлежащим образом «Правила пользования муниципальной библиотекой»;</w:t>
      </w:r>
    </w:p>
    <w:p w:rsidR="00E22E2F" w:rsidRDefault="00E22E2F" w:rsidP="00E22E2F">
      <w:pPr>
        <w:numPr>
          <w:ilvl w:val="0"/>
          <w:numId w:val="7"/>
        </w:numPr>
        <w:shd w:val="clear" w:color="auto" w:fill="FFFFFF"/>
        <w:tabs>
          <w:tab w:val="left" w:pos="322"/>
        </w:tabs>
        <w:spacing w:line="206" w:lineRule="exact"/>
        <w:ind w:left="5"/>
        <w:rPr>
          <w:color w:val="000000"/>
          <w:spacing w:val="-5"/>
          <w:sz w:val="18"/>
          <w:szCs w:val="18"/>
        </w:rPr>
      </w:pPr>
      <w:r>
        <w:rPr>
          <w:rFonts w:eastAsia="Times New Roman"/>
          <w:color w:val="000000"/>
          <w:spacing w:val="-2"/>
          <w:sz w:val="18"/>
          <w:szCs w:val="18"/>
        </w:rPr>
        <w:t xml:space="preserve">бережно относиться к документам, полученным из фондов ЦГБ, </w:t>
      </w:r>
      <w:proofErr w:type="spellStart"/>
      <w:r>
        <w:rPr>
          <w:rFonts w:eastAsia="Times New Roman"/>
          <w:color w:val="000000"/>
          <w:spacing w:val="-2"/>
          <w:sz w:val="18"/>
          <w:szCs w:val="18"/>
        </w:rPr>
        <w:t>атакже</w:t>
      </w:r>
      <w:proofErr w:type="spellEnd"/>
      <w:r>
        <w:rPr>
          <w:rFonts w:eastAsia="Times New Roman"/>
          <w:color w:val="000000"/>
          <w:spacing w:val="-2"/>
          <w:sz w:val="18"/>
          <w:szCs w:val="18"/>
        </w:rPr>
        <w:t xml:space="preserve"> к имуществу ЦГБ;</w:t>
      </w:r>
    </w:p>
    <w:p w:rsidR="00E22E2F" w:rsidRDefault="00E22E2F" w:rsidP="00E22E2F">
      <w:pPr>
        <w:shd w:val="clear" w:color="auto" w:fill="FFFFFF"/>
        <w:tabs>
          <w:tab w:val="left" w:pos="389"/>
        </w:tabs>
        <w:spacing w:line="206" w:lineRule="exact"/>
      </w:pPr>
      <w:r>
        <w:rPr>
          <w:color w:val="000000"/>
          <w:spacing w:val="-8"/>
          <w:sz w:val="18"/>
          <w:szCs w:val="18"/>
        </w:rPr>
        <w:t>4.4.</w:t>
      </w:r>
      <w:r>
        <w:rPr>
          <w:color w:val="000000"/>
          <w:sz w:val="18"/>
          <w:szCs w:val="18"/>
        </w:rPr>
        <w:tab/>
      </w:r>
      <w:r>
        <w:rPr>
          <w:rFonts w:eastAsia="Times New Roman"/>
          <w:color w:val="000000"/>
          <w:spacing w:val="-1"/>
          <w:sz w:val="18"/>
          <w:szCs w:val="18"/>
        </w:rPr>
        <w:t>при  утрате  или  порче  документов  заменить  их  идентичными  или  равноценными,   при</w:t>
      </w:r>
      <w:r>
        <w:rPr>
          <w:rFonts w:eastAsia="Times New Roman"/>
          <w:color w:val="000000"/>
          <w:spacing w:val="-1"/>
          <w:sz w:val="18"/>
          <w:szCs w:val="18"/>
        </w:rPr>
        <w:br/>
      </w:r>
      <w:r>
        <w:rPr>
          <w:rFonts w:eastAsia="Times New Roman"/>
          <w:color w:val="000000"/>
          <w:spacing w:val="3"/>
          <w:sz w:val="18"/>
          <w:szCs w:val="18"/>
        </w:rPr>
        <w:t>невозможности замены компенсировать  причиненный ущерб  в соответствии с «Правилами</w:t>
      </w:r>
      <w:r>
        <w:rPr>
          <w:rFonts w:eastAsia="Times New Roman"/>
          <w:color w:val="000000"/>
          <w:spacing w:val="3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пользования муниципальной библиотекой» и действующим законодательством.</w:t>
      </w:r>
    </w:p>
    <w:p w:rsidR="00E22E2F" w:rsidRDefault="00E22E2F" w:rsidP="00E22E2F">
      <w:pPr>
        <w:shd w:val="clear" w:color="auto" w:fill="FFFFFF"/>
        <w:spacing w:line="206" w:lineRule="exact"/>
        <w:ind w:left="5"/>
        <w:jc w:val="center"/>
      </w:pPr>
      <w:r>
        <w:rPr>
          <w:b/>
          <w:bCs/>
          <w:color w:val="000000"/>
          <w:spacing w:val="-1"/>
          <w:sz w:val="18"/>
          <w:szCs w:val="18"/>
        </w:rPr>
        <w:t xml:space="preserve">5. </w:t>
      </w:r>
      <w:r>
        <w:rPr>
          <w:rFonts w:eastAsia="Times New Roman"/>
          <w:b/>
          <w:bCs/>
          <w:color w:val="000000"/>
          <w:spacing w:val="-1"/>
          <w:sz w:val="18"/>
          <w:szCs w:val="18"/>
        </w:rPr>
        <w:t>Обязанности ЦГБ</w:t>
      </w:r>
    </w:p>
    <w:p w:rsidR="00E22E2F" w:rsidRDefault="00E22E2F" w:rsidP="00E22E2F">
      <w:pPr>
        <w:shd w:val="clear" w:color="auto" w:fill="FFFFFF"/>
        <w:spacing w:line="206" w:lineRule="exact"/>
        <w:ind w:left="5"/>
        <w:jc w:val="both"/>
      </w:pPr>
      <w:r>
        <w:rPr>
          <w:color w:val="000000"/>
          <w:spacing w:val="4"/>
          <w:sz w:val="18"/>
          <w:szCs w:val="18"/>
        </w:rPr>
        <w:t xml:space="preserve">5.1. </w:t>
      </w:r>
      <w:r>
        <w:rPr>
          <w:rFonts w:eastAsia="Times New Roman"/>
          <w:color w:val="000000"/>
          <w:spacing w:val="4"/>
          <w:sz w:val="18"/>
          <w:szCs w:val="18"/>
        </w:rPr>
        <w:t xml:space="preserve">ЦГБ обязана осуществлять свою деятельность по библиотечному обслуживанию </w:t>
      </w:r>
      <w:r>
        <w:rPr>
          <w:rFonts w:eastAsia="Times New Roman"/>
          <w:color w:val="000000"/>
          <w:spacing w:val="6"/>
          <w:sz w:val="18"/>
          <w:szCs w:val="18"/>
        </w:rPr>
        <w:t xml:space="preserve">пользователей в соответствии с действующим законодательством РФ, Уставом ЦГБ, </w:t>
      </w:r>
      <w:r>
        <w:rPr>
          <w:rFonts w:eastAsia="Times New Roman"/>
          <w:color w:val="000000"/>
          <w:sz w:val="18"/>
          <w:szCs w:val="18"/>
        </w:rPr>
        <w:t>«Правилами пользования муниципальной библиотекой» и настоящим Договором.</w:t>
      </w:r>
    </w:p>
    <w:p w:rsidR="00E22E2F" w:rsidRDefault="00E22E2F" w:rsidP="00E22E2F">
      <w:pPr>
        <w:shd w:val="clear" w:color="auto" w:fill="FFFFFF"/>
        <w:spacing w:before="5" w:line="206" w:lineRule="exact"/>
        <w:ind w:left="14"/>
        <w:jc w:val="center"/>
      </w:pPr>
      <w:r>
        <w:rPr>
          <w:b/>
          <w:bCs/>
          <w:color w:val="000000"/>
          <w:sz w:val="18"/>
          <w:szCs w:val="18"/>
        </w:rPr>
        <w:t xml:space="preserve">6. </w:t>
      </w:r>
      <w:r>
        <w:rPr>
          <w:rFonts w:eastAsia="Times New Roman"/>
          <w:b/>
          <w:bCs/>
          <w:color w:val="000000"/>
          <w:sz w:val="18"/>
          <w:szCs w:val="18"/>
        </w:rPr>
        <w:t>Ответственность сторон</w:t>
      </w:r>
    </w:p>
    <w:p w:rsidR="00E22E2F" w:rsidRDefault="00E22E2F" w:rsidP="00E22E2F">
      <w:pPr>
        <w:numPr>
          <w:ilvl w:val="0"/>
          <w:numId w:val="8"/>
        </w:numPr>
        <w:shd w:val="clear" w:color="auto" w:fill="FFFFFF"/>
        <w:tabs>
          <w:tab w:val="left" w:pos="322"/>
        </w:tabs>
        <w:spacing w:line="206" w:lineRule="exact"/>
        <w:ind w:left="5"/>
        <w:rPr>
          <w:color w:val="000000"/>
          <w:spacing w:val="-4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Стороны несут обоюдную ответственность за соблюдение условий настоящего Договора.</w:t>
      </w:r>
    </w:p>
    <w:p w:rsidR="00E22E2F" w:rsidRDefault="00E22E2F" w:rsidP="00E22E2F">
      <w:pPr>
        <w:numPr>
          <w:ilvl w:val="0"/>
          <w:numId w:val="8"/>
        </w:numPr>
        <w:shd w:val="clear" w:color="auto" w:fill="FFFFFF"/>
        <w:tabs>
          <w:tab w:val="left" w:pos="322"/>
        </w:tabs>
        <w:spacing w:line="206" w:lineRule="exact"/>
        <w:ind w:left="5"/>
        <w:rPr>
          <w:color w:val="000000"/>
          <w:spacing w:val="-5"/>
          <w:sz w:val="18"/>
          <w:szCs w:val="18"/>
        </w:rPr>
      </w:pPr>
      <w:r>
        <w:rPr>
          <w:rFonts w:eastAsia="Times New Roman"/>
          <w:color w:val="000000"/>
          <w:spacing w:val="-1"/>
          <w:sz w:val="18"/>
          <w:szCs w:val="18"/>
        </w:rPr>
        <w:t>ЦГБ несет ответственность:</w:t>
      </w:r>
    </w:p>
    <w:p w:rsidR="00E22E2F" w:rsidRDefault="00E22E2F" w:rsidP="00E22E2F">
      <w:pPr>
        <w:rPr>
          <w:rFonts w:ascii="Arial" w:hAnsi="Arial" w:cs="Arial"/>
          <w:sz w:val="2"/>
          <w:szCs w:val="2"/>
        </w:rPr>
      </w:pPr>
    </w:p>
    <w:p w:rsidR="00E22E2F" w:rsidRDefault="00E22E2F" w:rsidP="00E22E2F">
      <w:pPr>
        <w:numPr>
          <w:ilvl w:val="0"/>
          <w:numId w:val="9"/>
        </w:numPr>
        <w:shd w:val="clear" w:color="auto" w:fill="FFFFFF"/>
        <w:tabs>
          <w:tab w:val="left" w:pos="451"/>
        </w:tabs>
        <w:spacing w:line="206" w:lineRule="exact"/>
        <w:ind w:left="5"/>
        <w:rPr>
          <w:color w:val="000000"/>
          <w:spacing w:val="-4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за своевременность и качество выполнения услуг.</w:t>
      </w:r>
    </w:p>
    <w:p w:rsidR="00E22E2F" w:rsidRDefault="00E22E2F" w:rsidP="00E22E2F">
      <w:pPr>
        <w:numPr>
          <w:ilvl w:val="0"/>
          <w:numId w:val="9"/>
        </w:numPr>
        <w:shd w:val="clear" w:color="auto" w:fill="FFFFFF"/>
        <w:tabs>
          <w:tab w:val="left" w:pos="451"/>
        </w:tabs>
        <w:spacing w:line="206" w:lineRule="exact"/>
        <w:ind w:left="5"/>
        <w:rPr>
          <w:color w:val="000000"/>
          <w:spacing w:val="-4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за сохранность персональных данных пользователей.</w:t>
      </w:r>
    </w:p>
    <w:p w:rsidR="00E22E2F" w:rsidRDefault="00E22E2F" w:rsidP="00E22E2F">
      <w:pPr>
        <w:shd w:val="clear" w:color="auto" w:fill="FFFFFF"/>
        <w:spacing w:before="10" w:line="206" w:lineRule="exact"/>
        <w:ind w:left="10"/>
        <w:jc w:val="center"/>
      </w:pPr>
      <w:r>
        <w:rPr>
          <w:b/>
          <w:bCs/>
          <w:color w:val="000000"/>
          <w:sz w:val="18"/>
          <w:szCs w:val="18"/>
        </w:rPr>
        <w:t xml:space="preserve">7. </w:t>
      </w:r>
      <w:r>
        <w:rPr>
          <w:rFonts w:eastAsia="Times New Roman"/>
          <w:b/>
          <w:bCs/>
          <w:color w:val="000000"/>
          <w:sz w:val="18"/>
          <w:szCs w:val="18"/>
        </w:rPr>
        <w:t>Заключительные положения</w:t>
      </w:r>
    </w:p>
    <w:p w:rsidR="00E22E2F" w:rsidRDefault="00E22E2F" w:rsidP="00E22E2F">
      <w:pPr>
        <w:shd w:val="clear" w:color="auto" w:fill="FFFFFF"/>
        <w:tabs>
          <w:tab w:val="left" w:pos="317"/>
        </w:tabs>
        <w:spacing w:line="206" w:lineRule="exact"/>
        <w:ind w:left="5"/>
      </w:pPr>
      <w:r>
        <w:rPr>
          <w:color w:val="000000"/>
          <w:spacing w:val="-5"/>
          <w:sz w:val="18"/>
          <w:szCs w:val="18"/>
        </w:rPr>
        <w:t>7.1.</w:t>
      </w:r>
      <w:r>
        <w:rPr>
          <w:color w:val="000000"/>
          <w:sz w:val="18"/>
          <w:szCs w:val="18"/>
        </w:rPr>
        <w:tab/>
      </w:r>
      <w:r>
        <w:rPr>
          <w:rFonts w:eastAsia="Times New Roman"/>
          <w:color w:val="000000"/>
          <w:sz w:val="18"/>
          <w:szCs w:val="18"/>
        </w:rPr>
        <w:t>Договор заключается без срока действия.</w:t>
      </w:r>
    </w:p>
    <w:p w:rsidR="00E22E2F" w:rsidRDefault="00E22E2F" w:rsidP="00E22E2F">
      <w:pPr>
        <w:shd w:val="clear" w:color="auto" w:fill="FFFFFF"/>
        <w:tabs>
          <w:tab w:val="left" w:pos="432"/>
        </w:tabs>
        <w:spacing w:before="5" w:line="206" w:lineRule="exact"/>
        <w:ind w:left="5"/>
      </w:pPr>
      <w:r>
        <w:rPr>
          <w:color w:val="000000"/>
          <w:spacing w:val="-5"/>
          <w:sz w:val="18"/>
          <w:szCs w:val="18"/>
        </w:rPr>
        <w:t>7.2.</w:t>
      </w:r>
      <w:r>
        <w:rPr>
          <w:color w:val="000000"/>
          <w:sz w:val="18"/>
          <w:szCs w:val="18"/>
        </w:rPr>
        <w:tab/>
      </w:r>
      <w:r>
        <w:rPr>
          <w:rFonts w:eastAsia="Times New Roman"/>
          <w:color w:val="000000"/>
          <w:spacing w:val="1"/>
          <w:sz w:val="18"/>
          <w:szCs w:val="18"/>
        </w:rPr>
        <w:t>Пользователь   имеет   право   в   любой   момент   расторгнуть   настоящий   Договор   в</w:t>
      </w:r>
      <w:r>
        <w:rPr>
          <w:rFonts w:eastAsia="Times New Roman"/>
          <w:color w:val="000000"/>
          <w:spacing w:val="1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одностороннем порядке при условии отсутствия задолженности перед ЦГБ.</w:t>
      </w:r>
    </w:p>
    <w:p w:rsidR="00E22E2F" w:rsidRDefault="00E22E2F" w:rsidP="00E22E2F">
      <w:pPr>
        <w:numPr>
          <w:ilvl w:val="0"/>
          <w:numId w:val="10"/>
        </w:numPr>
        <w:shd w:val="clear" w:color="auto" w:fill="FFFFFF"/>
        <w:tabs>
          <w:tab w:val="left" w:pos="341"/>
        </w:tabs>
        <w:spacing w:before="5" w:line="206" w:lineRule="exact"/>
        <w:ind w:left="5"/>
        <w:rPr>
          <w:color w:val="000000"/>
          <w:spacing w:val="-5"/>
          <w:sz w:val="18"/>
          <w:szCs w:val="18"/>
        </w:rPr>
      </w:pPr>
      <w:r>
        <w:rPr>
          <w:rFonts w:eastAsia="Times New Roman"/>
          <w:color w:val="000000"/>
          <w:spacing w:val="1"/>
          <w:sz w:val="18"/>
          <w:szCs w:val="18"/>
        </w:rPr>
        <w:t>Споры по настоящему Договору разрешаются в порядке, предусмотренном действующим</w:t>
      </w:r>
      <w:r>
        <w:rPr>
          <w:rFonts w:eastAsia="Times New Roman"/>
          <w:color w:val="000000"/>
          <w:spacing w:val="1"/>
          <w:sz w:val="18"/>
          <w:szCs w:val="18"/>
        </w:rPr>
        <w:br/>
      </w:r>
      <w:r>
        <w:rPr>
          <w:rFonts w:eastAsia="Times New Roman"/>
          <w:color w:val="000000"/>
          <w:spacing w:val="-1"/>
          <w:sz w:val="18"/>
          <w:szCs w:val="18"/>
        </w:rPr>
        <w:t>законодательством РФ.</w:t>
      </w:r>
    </w:p>
    <w:p w:rsidR="00E22E2F" w:rsidRDefault="00E22E2F" w:rsidP="00E22E2F">
      <w:pPr>
        <w:numPr>
          <w:ilvl w:val="0"/>
          <w:numId w:val="10"/>
        </w:numPr>
        <w:shd w:val="clear" w:color="auto" w:fill="FFFFFF"/>
        <w:tabs>
          <w:tab w:val="left" w:pos="341"/>
        </w:tabs>
        <w:spacing w:before="5" w:line="206" w:lineRule="exact"/>
        <w:ind w:left="5"/>
        <w:rPr>
          <w:color w:val="000000"/>
          <w:spacing w:val="-6"/>
          <w:sz w:val="18"/>
          <w:szCs w:val="18"/>
        </w:rPr>
      </w:pPr>
      <w:r>
        <w:rPr>
          <w:rFonts w:eastAsia="Times New Roman"/>
          <w:color w:val="000000"/>
          <w:spacing w:val="3"/>
          <w:sz w:val="18"/>
          <w:szCs w:val="18"/>
        </w:rPr>
        <w:t>Настоящий Договор составлен в 2-х экземплярах, имеющих одинаковую юридическую</w:t>
      </w:r>
      <w:r>
        <w:rPr>
          <w:rFonts w:eastAsia="Times New Roman"/>
          <w:color w:val="000000"/>
          <w:spacing w:val="3"/>
          <w:sz w:val="18"/>
          <w:szCs w:val="18"/>
        </w:rPr>
        <w:br/>
      </w:r>
      <w:r>
        <w:rPr>
          <w:rFonts w:eastAsia="Times New Roman"/>
          <w:color w:val="000000"/>
          <w:sz w:val="18"/>
          <w:szCs w:val="18"/>
        </w:rPr>
        <w:t>силу.   Один   экземпляр   после   подписания   хранится   в   ЦГБ,   другой   выдается   на  руки</w:t>
      </w:r>
      <w:r>
        <w:rPr>
          <w:rFonts w:eastAsia="Times New Roman"/>
          <w:color w:val="000000"/>
          <w:sz w:val="18"/>
          <w:szCs w:val="18"/>
        </w:rPr>
        <w:br/>
      </w:r>
      <w:r>
        <w:rPr>
          <w:rFonts w:eastAsia="Times New Roman"/>
          <w:color w:val="000000"/>
          <w:spacing w:val="-2"/>
          <w:sz w:val="18"/>
          <w:szCs w:val="18"/>
        </w:rPr>
        <w:t>Пользователю.</w:t>
      </w:r>
    </w:p>
    <w:p w:rsidR="00E22E2F" w:rsidRDefault="00E22E2F" w:rsidP="00E22E2F">
      <w:pPr>
        <w:shd w:val="clear" w:color="auto" w:fill="FFFFFF"/>
        <w:tabs>
          <w:tab w:val="left" w:pos="341"/>
        </w:tabs>
        <w:spacing w:before="5" w:line="206" w:lineRule="exact"/>
        <w:ind w:left="5"/>
        <w:rPr>
          <w:color w:val="000000"/>
          <w:spacing w:val="-6"/>
          <w:sz w:val="18"/>
          <w:szCs w:val="18"/>
        </w:rPr>
        <w:sectPr w:rsidR="00E22E2F">
          <w:pgSz w:w="16834" w:h="11909" w:orient="landscape"/>
          <w:pgMar w:top="1440" w:right="639" w:bottom="720" w:left="638" w:header="720" w:footer="720" w:gutter="0"/>
          <w:cols w:num="2" w:space="720" w:equalWidth="0">
            <w:col w:w="7420" w:space="706"/>
            <w:col w:w="7430"/>
          </w:cols>
          <w:noEndnote/>
        </w:sectPr>
      </w:pPr>
    </w:p>
    <w:p w:rsidR="00E22E2F" w:rsidRDefault="00E22E2F" w:rsidP="00E22E2F">
      <w:pPr>
        <w:spacing w:before="605"/>
        <w:rPr>
          <w:rFonts w:ascii="Arial" w:hAnsi="Arial" w:cs="Arial"/>
          <w:sz w:val="2"/>
          <w:szCs w:val="2"/>
        </w:rPr>
      </w:pPr>
      <w:r>
        <w:rPr>
          <w:color w:val="000000"/>
          <w:spacing w:val="-6"/>
          <w:sz w:val="18"/>
          <w:szCs w:val="18"/>
        </w:rPr>
        <w:lastRenderedPageBreak/>
        <w:t xml:space="preserve"> </w:t>
      </w:r>
    </w:p>
    <w:p w:rsidR="00E22E2F" w:rsidRDefault="00E22E2F" w:rsidP="00E22E2F">
      <w:pPr>
        <w:spacing w:before="605"/>
        <w:rPr>
          <w:rFonts w:ascii="Arial" w:hAnsi="Arial" w:cs="Arial"/>
          <w:sz w:val="2"/>
          <w:szCs w:val="2"/>
        </w:rPr>
        <w:sectPr w:rsidR="00E22E2F">
          <w:type w:val="continuous"/>
          <w:pgSz w:w="16834" w:h="11909" w:orient="landscape"/>
          <w:pgMar w:top="1440" w:right="3586" w:bottom="720" w:left="3566" w:header="720" w:footer="720" w:gutter="0"/>
          <w:cols w:space="60"/>
          <w:noEndnote/>
        </w:sectPr>
      </w:pPr>
    </w:p>
    <w:p w:rsidR="00E22E2F" w:rsidRDefault="00E22E2F" w:rsidP="00E22E2F">
      <w:pPr>
        <w:shd w:val="clear" w:color="auto" w:fill="FFFFFF"/>
      </w:pPr>
      <w:r>
        <w:rPr>
          <w:rFonts w:eastAsia="Times New Roman"/>
          <w:b/>
          <w:bCs/>
          <w:color w:val="000000"/>
          <w:spacing w:val="-2"/>
          <w:sz w:val="18"/>
          <w:szCs w:val="18"/>
        </w:rPr>
        <w:lastRenderedPageBreak/>
        <w:t>Реквизиты сторон:</w:t>
      </w:r>
    </w:p>
    <w:p w:rsidR="00E22E2F" w:rsidRDefault="00E22E2F" w:rsidP="00E22E2F">
      <w:pPr>
        <w:shd w:val="clear" w:color="auto" w:fill="FFFFFF"/>
        <w:spacing w:before="19"/>
      </w:pPr>
      <w:r>
        <w:br w:type="column"/>
      </w:r>
      <w:r>
        <w:rPr>
          <w:rFonts w:eastAsia="Times New Roman"/>
          <w:b/>
          <w:bCs/>
          <w:color w:val="000000"/>
          <w:spacing w:val="-2"/>
          <w:sz w:val="18"/>
          <w:szCs w:val="18"/>
        </w:rPr>
        <w:lastRenderedPageBreak/>
        <w:t>Реквизиты сторон:</w:t>
      </w:r>
    </w:p>
    <w:p w:rsidR="00E22E2F" w:rsidRDefault="00E22E2F" w:rsidP="00E22E2F">
      <w:pPr>
        <w:shd w:val="clear" w:color="auto" w:fill="FFFFFF"/>
        <w:spacing w:before="19"/>
        <w:sectPr w:rsidR="00E22E2F">
          <w:type w:val="continuous"/>
          <w:pgSz w:w="16834" w:h="11909" w:orient="landscape"/>
          <w:pgMar w:top="1440" w:right="3586" w:bottom="720" w:left="3566" w:header="720" w:footer="720" w:gutter="0"/>
          <w:cols w:num="2" w:space="720" w:equalWidth="0">
            <w:col w:w="1536" w:space="6610"/>
            <w:col w:w="1536"/>
          </w:cols>
          <w:noEndnote/>
        </w:sectPr>
      </w:pPr>
    </w:p>
    <w:p w:rsidR="00E22E2F" w:rsidRDefault="00E22E2F" w:rsidP="00E22E2F">
      <w:pPr>
        <w:spacing w:before="322"/>
        <w:rPr>
          <w:rFonts w:ascii="Arial" w:hAnsi="Arial" w:cs="Arial"/>
          <w:sz w:val="2"/>
          <w:szCs w:val="2"/>
        </w:rPr>
      </w:pPr>
      <w:r>
        <w:lastRenderedPageBreak/>
        <w:t xml:space="preserve"> </w:t>
      </w:r>
    </w:p>
    <w:p w:rsidR="00E22E2F" w:rsidRDefault="00E22E2F" w:rsidP="00E22E2F">
      <w:pPr>
        <w:spacing w:before="322"/>
        <w:rPr>
          <w:rFonts w:ascii="Arial" w:hAnsi="Arial" w:cs="Arial"/>
          <w:sz w:val="2"/>
          <w:szCs w:val="2"/>
        </w:rPr>
        <w:sectPr w:rsidR="00E22E2F">
          <w:type w:val="continuous"/>
          <w:pgSz w:w="16834" w:h="11909" w:orient="landscape"/>
          <w:pgMar w:top="1440" w:right="2352" w:bottom="720" w:left="638" w:header="720" w:footer="720" w:gutter="0"/>
          <w:cols w:space="60"/>
          <w:noEndnote/>
        </w:sectPr>
      </w:pPr>
    </w:p>
    <w:p w:rsidR="00E22E2F" w:rsidRDefault="00E22E2F" w:rsidP="00E22E2F">
      <w:pPr>
        <w:framePr w:h="216" w:hRule="exact" w:hSpace="38" w:vSpace="58" w:wrap="auto" w:vAnchor="text" w:hAnchor="margin" w:x="8041" w:y="774"/>
        <w:shd w:val="clear" w:color="auto" w:fill="FFFFFF"/>
      </w:pPr>
      <w:r>
        <w:rPr>
          <w:rFonts w:eastAsia="Times New Roman"/>
          <w:color w:val="000000"/>
          <w:spacing w:val="-3"/>
          <w:w w:val="83"/>
          <w:sz w:val="19"/>
          <w:szCs w:val="19"/>
        </w:rPr>
        <w:t>Директор_</w:t>
      </w:r>
    </w:p>
    <w:p w:rsidR="00E22E2F" w:rsidRDefault="00E22E2F" w:rsidP="00E22E2F">
      <w:pPr>
        <w:shd w:val="clear" w:color="auto" w:fill="FFFFFF"/>
      </w:pPr>
      <w:r>
        <w:rPr>
          <w:rFonts w:eastAsia="Times New Roman"/>
          <w:color w:val="000000"/>
          <w:spacing w:val="-1"/>
          <w:w w:val="83"/>
          <w:sz w:val="19"/>
          <w:szCs w:val="19"/>
        </w:rPr>
        <w:lastRenderedPageBreak/>
        <w:t>МКУК ЦГБ им. К. Маркса</w:t>
      </w:r>
    </w:p>
    <w:p w:rsidR="00E22E2F" w:rsidRDefault="00E22E2F" w:rsidP="00E22E2F">
      <w:pPr>
        <w:shd w:val="clear" w:color="auto" w:fill="FFFFFF"/>
        <w:spacing w:before="182" w:line="187" w:lineRule="exact"/>
        <w:ind w:right="979"/>
      </w:pPr>
      <w:r>
        <w:rPr>
          <w:color w:val="000000"/>
          <w:spacing w:val="-2"/>
          <w:w w:val="83"/>
          <w:sz w:val="19"/>
          <w:szCs w:val="19"/>
        </w:rPr>
        <w:t xml:space="preserve">630049, </w:t>
      </w:r>
      <w:r>
        <w:rPr>
          <w:rFonts w:eastAsia="Times New Roman"/>
          <w:color w:val="000000"/>
          <w:spacing w:val="-2"/>
          <w:w w:val="83"/>
          <w:sz w:val="19"/>
          <w:szCs w:val="19"/>
        </w:rPr>
        <w:t xml:space="preserve">г. Новосибирск, </w:t>
      </w:r>
      <w:r>
        <w:rPr>
          <w:rFonts w:eastAsia="Times New Roman"/>
          <w:color w:val="000000"/>
          <w:spacing w:val="-1"/>
          <w:w w:val="83"/>
          <w:sz w:val="19"/>
          <w:szCs w:val="19"/>
        </w:rPr>
        <w:t xml:space="preserve">ул. Красный </w:t>
      </w:r>
      <w:proofErr w:type="spellStart"/>
      <w:r>
        <w:rPr>
          <w:rFonts w:eastAsia="Times New Roman"/>
          <w:color w:val="000000"/>
          <w:spacing w:val="-1"/>
          <w:w w:val="83"/>
          <w:sz w:val="19"/>
          <w:szCs w:val="19"/>
        </w:rPr>
        <w:t>пр</w:t>
      </w:r>
      <w:proofErr w:type="spellEnd"/>
      <w:r>
        <w:rPr>
          <w:rFonts w:eastAsia="Times New Roman"/>
          <w:color w:val="000000"/>
          <w:spacing w:val="-1"/>
          <w:w w:val="83"/>
          <w:sz w:val="19"/>
          <w:szCs w:val="19"/>
        </w:rPr>
        <w:t>, 163</w:t>
      </w:r>
    </w:p>
    <w:p w:rsidR="00E22E2F" w:rsidRDefault="00E22E2F" w:rsidP="00E22E2F">
      <w:pPr>
        <w:framePr w:h="216" w:hRule="exact" w:hSpace="38" w:vSpace="58" w:wrap="auto" w:vAnchor="text" w:hAnchor="text" w:x="6" w:y="116"/>
        <w:shd w:val="clear" w:color="auto" w:fill="FFFFFF"/>
      </w:pPr>
      <w:r>
        <w:rPr>
          <w:rFonts w:eastAsia="Times New Roman"/>
          <w:color w:val="000000"/>
          <w:spacing w:val="-3"/>
          <w:w w:val="83"/>
          <w:sz w:val="19"/>
          <w:szCs w:val="19"/>
        </w:rPr>
        <w:t>Директор_</w:t>
      </w:r>
    </w:p>
    <w:p w:rsidR="00E22E2F" w:rsidRDefault="00E22E2F" w:rsidP="00E22E2F">
      <w:pPr>
        <w:shd w:val="clear" w:color="auto" w:fill="FFFFFF"/>
        <w:spacing w:before="178"/>
        <w:jc w:val="right"/>
      </w:pPr>
      <w:r>
        <w:rPr>
          <w:color w:val="000000"/>
          <w:spacing w:val="-1"/>
          <w:w w:val="83"/>
          <w:sz w:val="19"/>
          <w:szCs w:val="19"/>
        </w:rPr>
        <w:t>_</w:t>
      </w:r>
      <w:r>
        <w:rPr>
          <w:rFonts w:eastAsia="Times New Roman"/>
          <w:color w:val="000000"/>
          <w:spacing w:val="-1"/>
          <w:w w:val="83"/>
          <w:sz w:val="19"/>
          <w:szCs w:val="19"/>
        </w:rPr>
        <w:t xml:space="preserve">Л.С. </w:t>
      </w:r>
      <w:proofErr w:type="spellStart"/>
      <w:r>
        <w:rPr>
          <w:rFonts w:eastAsia="Times New Roman"/>
          <w:color w:val="000000"/>
          <w:spacing w:val="-1"/>
          <w:w w:val="83"/>
          <w:sz w:val="19"/>
          <w:szCs w:val="19"/>
        </w:rPr>
        <w:t>Винокурова</w:t>
      </w:r>
      <w:proofErr w:type="spellEnd"/>
    </w:p>
    <w:p w:rsidR="00E22E2F" w:rsidRDefault="00E22E2F" w:rsidP="00E22E2F">
      <w:pPr>
        <w:shd w:val="clear" w:color="auto" w:fill="FFFFFF"/>
        <w:spacing w:before="5"/>
        <w:ind w:left="1411"/>
      </w:pPr>
      <w:r>
        <w:br w:type="column"/>
      </w:r>
      <w:r>
        <w:rPr>
          <w:rFonts w:eastAsia="Times New Roman"/>
          <w:color w:val="000000"/>
          <w:spacing w:val="-2"/>
          <w:w w:val="83"/>
          <w:sz w:val="19"/>
          <w:szCs w:val="19"/>
        </w:rPr>
        <w:lastRenderedPageBreak/>
        <w:t>Пользователь</w:t>
      </w:r>
    </w:p>
    <w:p w:rsidR="00E22E2F" w:rsidRDefault="00E22E2F" w:rsidP="00E22E2F">
      <w:pPr>
        <w:shd w:val="clear" w:color="auto" w:fill="FFFFFF"/>
      </w:pPr>
      <w:r>
        <w:rPr>
          <w:rFonts w:eastAsia="Times New Roman"/>
          <w:color w:val="000000"/>
          <w:spacing w:val="-5"/>
          <w:w w:val="83"/>
          <w:sz w:val="19"/>
          <w:szCs w:val="19"/>
        </w:rPr>
        <w:t>ФИО:</w:t>
      </w:r>
    </w:p>
    <w:p w:rsidR="00E22E2F" w:rsidRDefault="00E22E2F" w:rsidP="00E22E2F">
      <w:pPr>
        <w:shd w:val="clear" w:color="auto" w:fill="FFFFFF"/>
        <w:spacing w:before="206"/>
      </w:pPr>
      <w:r>
        <w:rPr>
          <w:rFonts w:eastAsia="Times New Roman"/>
          <w:color w:val="000000"/>
          <w:spacing w:val="-2"/>
          <w:w w:val="83"/>
          <w:sz w:val="19"/>
          <w:szCs w:val="19"/>
        </w:rPr>
        <w:t>Паспортные данные:_</w:t>
      </w:r>
    </w:p>
    <w:p w:rsidR="00E22E2F" w:rsidRDefault="00E22E2F" w:rsidP="00E22E2F">
      <w:pPr>
        <w:shd w:val="clear" w:color="auto" w:fill="FFFFFF"/>
        <w:spacing w:before="34" w:line="187" w:lineRule="exact"/>
        <w:ind w:right="653"/>
      </w:pPr>
      <w:r>
        <w:br w:type="column"/>
      </w:r>
      <w:r>
        <w:rPr>
          <w:rFonts w:eastAsia="Times New Roman"/>
          <w:color w:val="000000"/>
          <w:spacing w:val="-1"/>
          <w:w w:val="83"/>
          <w:sz w:val="19"/>
          <w:szCs w:val="19"/>
        </w:rPr>
        <w:lastRenderedPageBreak/>
        <w:t xml:space="preserve">МКУК ЦГБ им. К. Маркса </w:t>
      </w:r>
      <w:r>
        <w:rPr>
          <w:rFonts w:eastAsia="Times New Roman"/>
          <w:color w:val="000000"/>
          <w:w w:val="83"/>
          <w:sz w:val="19"/>
          <w:szCs w:val="19"/>
        </w:rPr>
        <w:t xml:space="preserve">630049, г. Новосибирск, </w:t>
      </w:r>
      <w:r>
        <w:rPr>
          <w:rFonts w:eastAsia="Times New Roman"/>
          <w:color w:val="000000"/>
          <w:spacing w:val="-1"/>
          <w:w w:val="83"/>
          <w:sz w:val="19"/>
          <w:szCs w:val="19"/>
        </w:rPr>
        <w:t xml:space="preserve">ул. Красный </w:t>
      </w:r>
      <w:proofErr w:type="spellStart"/>
      <w:r>
        <w:rPr>
          <w:rFonts w:eastAsia="Times New Roman"/>
          <w:color w:val="000000"/>
          <w:spacing w:val="-1"/>
          <w:w w:val="83"/>
          <w:sz w:val="19"/>
          <w:szCs w:val="19"/>
        </w:rPr>
        <w:t>пр</w:t>
      </w:r>
      <w:proofErr w:type="spellEnd"/>
      <w:r>
        <w:rPr>
          <w:rFonts w:eastAsia="Times New Roman"/>
          <w:color w:val="000000"/>
          <w:spacing w:val="-1"/>
          <w:w w:val="83"/>
          <w:sz w:val="19"/>
          <w:szCs w:val="19"/>
        </w:rPr>
        <w:t>, 163</w:t>
      </w:r>
    </w:p>
    <w:p w:rsidR="00E22E2F" w:rsidRDefault="00E22E2F" w:rsidP="00E22E2F">
      <w:pPr>
        <w:shd w:val="clear" w:color="auto" w:fill="FFFFFF"/>
        <w:spacing w:before="168"/>
        <w:jc w:val="right"/>
      </w:pPr>
      <w:r>
        <w:rPr>
          <w:color w:val="000000"/>
          <w:spacing w:val="-1"/>
          <w:w w:val="83"/>
          <w:sz w:val="19"/>
          <w:szCs w:val="19"/>
        </w:rPr>
        <w:t>_</w:t>
      </w:r>
      <w:r>
        <w:rPr>
          <w:rFonts w:eastAsia="Times New Roman"/>
          <w:color w:val="000000"/>
          <w:spacing w:val="-1"/>
          <w:w w:val="83"/>
          <w:sz w:val="19"/>
          <w:szCs w:val="19"/>
        </w:rPr>
        <w:t xml:space="preserve">Л.С. </w:t>
      </w:r>
      <w:proofErr w:type="spellStart"/>
      <w:r>
        <w:rPr>
          <w:rFonts w:eastAsia="Times New Roman"/>
          <w:color w:val="000000"/>
          <w:spacing w:val="-1"/>
          <w:w w:val="83"/>
          <w:sz w:val="19"/>
          <w:szCs w:val="19"/>
        </w:rPr>
        <w:t>Винокурова</w:t>
      </w:r>
      <w:proofErr w:type="spellEnd"/>
    </w:p>
    <w:p w:rsidR="00E22E2F" w:rsidRDefault="00E22E2F" w:rsidP="00E22E2F">
      <w:pPr>
        <w:shd w:val="clear" w:color="auto" w:fill="FFFFFF"/>
        <w:spacing w:before="226"/>
      </w:pPr>
      <w:r>
        <w:br w:type="column"/>
      </w:r>
      <w:r>
        <w:rPr>
          <w:rFonts w:eastAsia="Times New Roman"/>
          <w:color w:val="000000"/>
          <w:spacing w:val="-5"/>
          <w:w w:val="83"/>
          <w:sz w:val="19"/>
          <w:szCs w:val="19"/>
        </w:rPr>
        <w:lastRenderedPageBreak/>
        <w:t>ФИО:</w:t>
      </w:r>
    </w:p>
    <w:p w:rsidR="00E22E2F" w:rsidRDefault="00E22E2F" w:rsidP="00E22E2F">
      <w:pPr>
        <w:shd w:val="clear" w:color="auto" w:fill="FFFFFF"/>
        <w:spacing w:before="197"/>
      </w:pPr>
      <w:r>
        <w:rPr>
          <w:rFonts w:eastAsia="Times New Roman"/>
          <w:color w:val="000000"/>
          <w:spacing w:val="-1"/>
          <w:w w:val="83"/>
          <w:sz w:val="19"/>
          <w:szCs w:val="19"/>
        </w:rPr>
        <w:t>Паспортные данные:</w:t>
      </w:r>
    </w:p>
    <w:p w:rsidR="00E22E2F" w:rsidRDefault="00E22E2F" w:rsidP="00E22E2F">
      <w:pPr>
        <w:shd w:val="clear" w:color="auto" w:fill="FFFFFF"/>
        <w:spacing w:before="24"/>
      </w:pPr>
      <w:r>
        <w:br w:type="column"/>
      </w:r>
      <w:r>
        <w:rPr>
          <w:rFonts w:eastAsia="Times New Roman"/>
          <w:color w:val="000000"/>
          <w:spacing w:val="-1"/>
          <w:w w:val="83"/>
          <w:sz w:val="19"/>
          <w:szCs w:val="19"/>
        </w:rPr>
        <w:lastRenderedPageBreak/>
        <w:t>Пользователь</w:t>
      </w:r>
    </w:p>
    <w:p w:rsidR="00E22E2F" w:rsidRDefault="00E22E2F" w:rsidP="00E22E2F">
      <w:pPr>
        <w:shd w:val="clear" w:color="auto" w:fill="FFFFFF"/>
        <w:spacing w:before="24"/>
        <w:sectPr w:rsidR="00E22E2F">
          <w:type w:val="continuous"/>
          <w:pgSz w:w="16834" w:h="11909" w:orient="landscape"/>
          <w:pgMar w:top="1440" w:right="2352" w:bottom="720" w:left="638" w:header="720" w:footer="720" w:gutter="0"/>
          <w:cols w:num="5" w:space="720" w:equalWidth="0">
            <w:col w:w="2683" w:space="677"/>
            <w:col w:w="2328" w:space="2443"/>
            <w:col w:w="2692" w:space="682"/>
            <w:col w:w="1411" w:space="60"/>
            <w:col w:w="921"/>
          </w:cols>
          <w:noEndnote/>
        </w:sectPr>
      </w:pPr>
    </w:p>
    <w:p w:rsidR="00E22E2F" w:rsidRDefault="00E22E2F" w:rsidP="00E22E2F">
      <w:pPr>
        <w:spacing w:before="34"/>
        <w:rPr>
          <w:rFonts w:ascii="Arial" w:hAnsi="Arial" w:cs="Arial"/>
          <w:sz w:val="2"/>
          <w:szCs w:val="2"/>
        </w:rPr>
      </w:pPr>
      <w:r>
        <w:lastRenderedPageBreak/>
        <w:t xml:space="preserve"> </w:t>
      </w:r>
    </w:p>
    <w:p w:rsidR="00E22E2F" w:rsidRDefault="00E22E2F" w:rsidP="00E22E2F">
      <w:pPr>
        <w:spacing w:before="34"/>
        <w:rPr>
          <w:rFonts w:ascii="Arial" w:hAnsi="Arial" w:cs="Arial"/>
          <w:sz w:val="2"/>
          <w:szCs w:val="2"/>
        </w:rPr>
        <w:sectPr w:rsidR="00E22E2F">
          <w:type w:val="continuous"/>
          <w:pgSz w:w="16834" w:h="11909" w:orient="landscape"/>
          <w:pgMar w:top="1440" w:right="3221" w:bottom="720" w:left="643" w:header="720" w:footer="720" w:gutter="0"/>
          <w:cols w:space="60"/>
          <w:noEndnote/>
        </w:sectPr>
      </w:pPr>
    </w:p>
    <w:p w:rsidR="00E22E2F" w:rsidRDefault="00E22E2F" w:rsidP="00E22E2F">
      <w:pPr>
        <w:shd w:val="clear" w:color="auto" w:fill="FFFFFF"/>
        <w:spacing w:before="307"/>
      </w:pPr>
      <w:r>
        <w:rPr>
          <w:rFonts w:eastAsia="Times New Roman"/>
          <w:color w:val="000000"/>
          <w:sz w:val="19"/>
          <w:szCs w:val="19"/>
        </w:rPr>
        <w:lastRenderedPageBreak/>
        <w:t>МП</w:t>
      </w:r>
    </w:p>
    <w:p w:rsidR="00E22E2F" w:rsidRDefault="00E22E2F" w:rsidP="00E22E2F">
      <w:pPr>
        <w:shd w:val="clear" w:color="auto" w:fill="FFFFFF"/>
      </w:pPr>
      <w:r>
        <w:br w:type="column"/>
      </w:r>
      <w:r>
        <w:rPr>
          <w:rFonts w:eastAsia="Times New Roman"/>
          <w:color w:val="000000"/>
          <w:spacing w:val="-2"/>
          <w:w w:val="83"/>
          <w:sz w:val="19"/>
          <w:szCs w:val="19"/>
        </w:rPr>
        <w:lastRenderedPageBreak/>
        <w:t>Подпись:</w:t>
      </w:r>
    </w:p>
    <w:p w:rsidR="00E22E2F" w:rsidRDefault="00E22E2F" w:rsidP="00E22E2F">
      <w:pPr>
        <w:shd w:val="clear" w:color="auto" w:fill="FFFFFF"/>
        <w:spacing w:before="130"/>
      </w:pPr>
      <w:r>
        <w:br w:type="column"/>
      </w:r>
      <w:r>
        <w:rPr>
          <w:rFonts w:eastAsia="Times New Roman"/>
          <w:color w:val="000000"/>
          <w:sz w:val="19"/>
          <w:szCs w:val="19"/>
        </w:rPr>
        <w:lastRenderedPageBreak/>
        <w:t>МП</w:t>
      </w:r>
    </w:p>
    <w:p w:rsidR="00E22E2F" w:rsidRDefault="00E22E2F" w:rsidP="00E22E2F">
      <w:pPr>
        <w:shd w:val="clear" w:color="auto" w:fill="FFFFFF"/>
        <w:spacing w:before="14"/>
      </w:pPr>
      <w:r>
        <w:br w:type="column"/>
      </w:r>
      <w:r>
        <w:rPr>
          <w:rFonts w:eastAsia="Times New Roman"/>
          <w:color w:val="000000"/>
          <w:spacing w:val="-3"/>
          <w:w w:val="83"/>
          <w:sz w:val="19"/>
          <w:szCs w:val="19"/>
        </w:rPr>
        <w:lastRenderedPageBreak/>
        <w:t>Подпись:</w:t>
      </w:r>
    </w:p>
    <w:p w:rsidR="0082501A" w:rsidRDefault="00E22E2F"/>
    <w:sectPr w:rsidR="0082501A" w:rsidSect="002F450A">
      <w:type w:val="continuous"/>
      <w:pgSz w:w="16834" w:h="11909" w:orient="landscape"/>
      <w:pgMar w:top="1440" w:right="3221" w:bottom="720" w:left="643" w:header="720" w:footer="720" w:gutter="0"/>
      <w:cols w:num="4" w:space="720" w:equalWidth="0">
        <w:col w:w="720" w:space="3379"/>
        <w:col w:w="720" w:space="3307"/>
        <w:col w:w="720" w:space="3403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858"/>
    <w:multiLevelType w:val="singleLevel"/>
    <w:tmpl w:val="4358F3C8"/>
    <w:lvl w:ilvl="0">
      <w:start w:val="1"/>
      <w:numFmt w:val="decimal"/>
      <w:lvlText w:val="4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C7D4FE1"/>
    <w:multiLevelType w:val="singleLevel"/>
    <w:tmpl w:val="52D6618E"/>
    <w:lvl w:ilvl="0">
      <w:start w:val="3"/>
      <w:numFmt w:val="decimal"/>
      <w:lvlText w:val="2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B6B5904"/>
    <w:multiLevelType w:val="singleLevel"/>
    <w:tmpl w:val="71FAE00A"/>
    <w:lvl w:ilvl="0">
      <w:start w:val="1"/>
      <w:numFmt w:val="decimal"/>
      <w:lvlText w:val="6.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407869FB"/>
    <w:multiLevelType w:val="singleLevel"/>
    <w:tmpl w:val="88827F8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1C43E0F"/>
    <w:multiLevelType w:val="singleLevel"/>
    <w:tmpl w:val="28E66E48"/>
    <w:lvl w:ilvl="0">
      <w:start w:val="3"/>
      <w:numFmt w:val="decimal"/>
      <w:lvlText w:val="7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420E54B9"/>
    <w:multiLevelType w:val="singleLevel"/>
    <w:tmpl w:val="71FAE00A"/>
    <w:lvl w:ilvl="0">
      <w:start w:val="1"/>
      <w:numFmt w:val="decimal"/>
      <w:lvlText w:val="6.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>
    <w:nsid w:val="6358722D"/>
    <w:multiLevelType w:val="singleLevel"/>
    <w:tmpl w:val="DC681724"/>
    <w:lvl w:ilvl="0">
      <w:start w:val="3"/>
      <w:numFmt w:val="decimal"/>
      <w:lvlText w:val="7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6F6F4E6F"/>
    <w:multiLevelType w:val="singleLevel"/>
    <w:tmpl w:val="803CE62A"/>
    <w:lvl w:ilvl="0">
      <w:start w:val="1"/>
      <w:numFmt w:val="decimal"/>
      <w:lvlText w:val="6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73BA0617"/>
    <w:multiLevelType w:val="singleLevel"/>
    <w:tmpl w:val="803CE62A"/>
    <w:lvl w:ilvl="0">
      <w:start w:val="1"/>
      <w:numFmt w:val="decimal"/>
      <w:lvlText w:val="6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7E45611B"/>
    <w:multiLevelType w:val="singleLevel"/>
    <w:tmpl w:val="4358F3C8"/>
    <w:lvl w:ilvl="0">
      <w:start w:val="1"/>
      <w:numFmt w:val="decimal"/>
      <w:lvlText w:val="4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E2F"/>
    <w:rsid w:val="00097D07"/>
    <w:rsid w:val="0034478F"/>
    <w:rsid w:val="009F53B7"/>
    <w:rsid w:val="00E2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Sudakova</dc:creator>
  <cp:lastModifiedBy>Sudakova</cp:lastModifiedBy>
  <cp:revision>1</cp:revision>
  <dcterms:created xsi:type="dcterms:W3CDTF">2016-11-02T07:52:00Z</dcterms:created>
  <dcterms:modified xsi:type="dcterms:W3CDTF">2016-11-02T07:52:00Z</dcterms:modified>
</cp:coreProperties>
</file>